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B51" w:rsidRPr="002D4041" w:rsidRDefault="00D60B51" w:rsidP="00D60B51">
      <w:pPr>
        <w:spacing w:line="276" w:lineRule="auto"/>
        <w:ind w:left="5664" w:hanging="1695"/>
        <w:jc w:val="right"/>
        <w:rPr>
          <w:rFonts w:ascii="Calibri" w:hAnsi="Calibri" w:cs="Calibri"/>
          <w:sz w:val="24"/>
          <w:szCs w:val="24"/>
        </w:rPr>
      </w:pPr>
      <w:r w:rsidRPr="002D4041">
        <w:rPr>
          <w:rFonts w:ascii="Calibri" w:hAnsi="Calibri" w:cs="Calibri"/>
          <w:sz w:val="24"/>
          <w:szCs w:val="24"/>
        </w:rPr>
        <w:t>Załącznik 1 do Zap</w:t>
      </w:r>
      <w:r w:rsidR="0002738C">
        <w:rPr>
          <w:rFonts w:ascii="Calibri" w:hAnsi="Calibri" w:cs="Calibri"/>
          <w:sz w:val="24"/>
          <w:szCs w:val="24"/>
        </w:rPr>
        <w:t xml:space="preserve">roszenia </w:t>
      </w:r>
      <w:r w:rsidRPr="002D4041">
        <w:rPr>
          <w:rFonts w:ascii="Calibri" w:hAnsi="Calibri" w:cs="Calibri"/>
          <w:sz w:val="24"/>
          <w:szCs w:val="24"/>
        </w:rPr>
        <w:t xml:space="preserve"> </w:t>
      </w:r>
    </w:p>
    <w:p w:rsidR="00D60B51" w:rsidRPr="002D4041" w:rsidRDefault="00D60B51" w:rsidP="00D60B51">
      <w:pPr>
        <w:spacing w:line="276" w:lineRule="auto"/>
        <w:rPr>
          <w:rFonts w:ascii="Calibri" w:hAnsi="Calibri" w:cs="Calibri"/>
          <w:sz w:val="24"/>
          <w:szCs w:val="24"/>
        </w:rPr>
      </w:pPr>
    </w:p>
    <w:p w:rsidR="00D60B51" w:rsidRPr="002D4041" w:rsidRDefault="00D60B51" w:rsidP="00D60B51">
      <w:pPr>
        <w:pStyle w:val="Nagwek1"/>
        <w:numPr>
          <w:ilvl w:val="0"/>
          <w:numId w:val="0"/>
        </w:numPr>
        <w:spacing w:line="276" w:lineRule="auto"/>
        <w:ind w:left="567"/>
        <w:jc w:val="center"/>
        <w:rPr>
          <w:sz w:val="24"/>
        </w:rPr>
      </w:pPr>
      <w:r w:rsidRPr="002D4041">
        <w:rPr>
          <w:sz w:val="24"/>
        </w:rPr>
        <w:t>OFERTA</w:t>
      </w:r>
    </w:p>
    <w:p w:rsidR="00D60B51" w:rsidRPr="002D4041" w:rsidRDefault="00D60B51" w:rsidP="00D60B51">
      <w:pPr>
        <w:spacing w:line="276" w:lineRule="auto"/>
        <w:jc w:val="center"/>
        <w:rPr>
          <w:rFonts w:ascii="Calibri" w:hAnsi="Calibri" w:cs="Calibri"/>
          <w:b/>
          <w:sz w:val="24"/>
          <w:szCs w:val="24"/>
        </w:rPr>
      </w:pPr>
      <w:r w:rsidRPr="002D4041">
        <w:rPr>
          <w:rFonts w:ascii="Calibri" w:hAnsi="Calibri" w:cs="Calibri"/>
          <w:b/>
          <w:sz w:val="24"/>
          <w:szCs w:val="24"/>
        </w:rPr>
        <w:t>„Wykonanie prac o charakterze ekspercko-doradczym na potrzeby ewaluacji EFS</w:t>
      </w:r>
      <w:r w:rsidRPr="002D4041">
        <w:rPr>
          <w:rFonts w:ascii="Calibri" w:hAnsi="Calibri" w:cs="Calibri"/>
          <w:sz w:val="24"/>
          <w:szCs w:val="24"/>
        </w:rPr>
        <w:t>”</w:t>
      </w:r>
    </w:p>
    <w:p w:rsidR="00D60B51" w:rsidRPr="002D4041" w:rsidRDefault="00D60B51" w:rsidP="00D60B51">
      <w:pPr>
        <w:spacing w:line="276" w:lineRule="auto"/>
        <w:jc w:val="center"/>
        <w:rPr>
          <w:rFonts w:ascii="Calibri" w:hAnsi="Calibri" w:cs="Calibri"/>
          <w:b/>
          <w:sz w:val="24"/>
          <w:szCs w:val="24"/>
        </w:rPr>
      </w:pPr>
      <w:r w:rsidRPr="002D4041">
        <w:rPr>
          <w:rFonts w:ascii="Calibri" w:hAnsi="Calibri" w:cs="Calibri"/>
          <w:b/>
          <w:sz w:val="24"/>
          <w:szCs w:val="24"/>
        </w:rPr>
        <w:t>p/1</w:t>
      </w:r>
      <w:r>
        <w:rPr>
          <w:rFonts w:ascii="Calibri" w:hAnsi="Calibri" w:cs="Calibri"/>
          <w:b/>
          <w:sz w:val="24"/>
          <w:szCs w:val="24"/>
        </w:rPr>
        <w:t>14</w:t>
      </w:r>
      <w:r w:rsidRPr="002D4041">
        <w:rPr>
          <w:rFonts w:ascii="Calibri" w:hAnsi="Calibri" w:cs="Calibri"/>
          <w:b/>
          <w:sz w:val="24"/>
          <w:szCs w:val="24"/>
        </w:rPr>
        <w:t>/DAS/2020</w:t>
      </w:r>
    </w:p>
    <w:p w:rsidR="00D60B51" w:rsidRPr="002D4041" w:rsidRDefault="00D60B51" w:rsidP="00D60B51">
      <w:pPr>
        <w:spacing w:line="276" w:lineRule="auto"/>
        <w:jc w:val="center"/>
        <w:rPr>
          <w:rFonts w:ascii="Calibri" w:hAnsi="Calibri" w:cs="Calibri"/>
          <w:b/>
          <w:sz w:val="24"/>
          <w:szCs w:val="24"/>
        </w:rPr>
      </w:pPr>
    </w:p>
    <w:p w:rsidR="00D60B51" w:rsidRPr="002D4041" w:rsidRDefault="00D60B51" w:rsidP="00D60B51">
      <w:pPr>
        <w:pStyle w:val="Akapitzlist"/>
        <w:numPr>
          <w:ilvl w:val="0"/>
          <w:numId w:val="2"/>
        </w:numPr>
        <w:tabs>
          <w:tab w:val="left" w:pos="142"/>
        </w:tabs>
        <w:spacing w:after="0" w:line="276" w:lineRule="auto"/>
        <w:ind w:right="4" w:hanging="720"/>
        <w:contextualSpacing w:val="0"/>
        <w:rPr>
          <w:rFonts w:cs="Calibri"/>
          <w:b/>
          <w:sz w:val="24"/>
          <w:szCs w:val="24"/>
        </w:rPr>
      </w:pPr>
      <w:r w:rsidRPr="002D4041">
        <w:rPr>
          <w:rFonts w:cs="Calibri"/>
          <w:b/>
          <w:sz w:val="24"/>
          <w:szCs w:val="24"/>
        </w:rPr>
        <w:t xml:space="preserve">Oferta złożona przez wykonawcę/podmioty wspólnie ubiegające się o zamówienie </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50"/>
        <w:gridCol w:w="2835"/>
        <w:gridCol w:w="5670"/>
      </w:tblGrid>
      <w:tr w:rsidR="00D60B51" w:rsidRPr="002D4041" w:rsidTr="00557283">
        <w:trPr>
          <w:cantSplit/>
        </w:trPr>
        <w:tc>
          <w:tcPr>
            <w:tcW w:w="850" w:type="dxa"/>
          </w:tcPr>
          <w:p w:rsidR="00D60B51" w:rsidRPr="002D4041" w:rsidRDefault="00D60B51" w:rsidP="00557283">
            <w:pPr>
              <w:spacing w:after="120" w:line="276" w:lineRule="auto"/>
              <w:rPr>
                <w:rFonts w:ascii="Calibri" w:hAnsi="Calibri" w:cs="Calibri"/>
                <w:b/>
                <w:sz w:val="24"/>
                <w:szCs w:val="24"/>
              </w:rPr>
            </w:pPr>
          </w:p>
        </w:tc>
        <w:tc>
          <w:tcPr>
            <w:tcW w:w="2835" w:type="dxa"/>
            <w:shd w:val="pct5" w:color="auto" w:fill="FFFFFF"/>
          </w:tcPr>
          <w:p w:rsidR="00D60B51" w:rsidRPr="002D4041" w:rsidRDefault="00D60B51" w:rsidP="00557283">
            <w:pPr>
              <w:spacing w:after="120" w:line="276" w:lineRule="auto"/>
              <w:jc w:val="center"/>
              <w:rPr>
                <w:rFonts w:ascii="Calibri" w:hAnsi="Calibri" w:cs="Calibri"/>
                <w:b/>
                <w:sz w:val="24"/>
                <w:szCs w:val="24"/>
              </w:rPr>
            </w:pPr>
            <w:r w:rsidRPr="002D4041">
              <w:rPr>
                <w:rFonts w:ascii="Calibri" w:hAnsi="Calibri" w:cs="Calibri"/>
                <w:b/>
                <w:sz w:val="24"/>
                <w:szCs w:val="24"/>
              </w:rPr>
              <w:t>Nazwa</w:t>
            </w:r>
          </w:p>
        </w:tc>
        <w:tc>
          <w:tcPr>
            <w:tcW w:w="5670" w:type="dxa"/>
            <w:shd w:val="pct5" w:color="auto" w:fill="FFFFFF"/>
          </w:tcPr>
          <w:p w:rsidR="00D60B51" w:rsidRPr="002D4041" w:rsidRDefault="00D60B51" w:rsidP="00557283">
            <w:pPr>
              <w:spacing w:after="120" w:line="276" w:lineRule="auto"/>
              <w:jc w:val="center"/>
              <w:rPr>
                <w:rFonts w:ascii="Calibri" w:hAnsi="Calibri" w:cs="Calibri"/>
                <w:b/>
                <w:sz w:val="24"/>
                <w:szCs w:val="24"/>
              </w:rPr>
            </w:pPr>
            <w:r w:rsidRPr="002D4041">
              <w:rPr>
                <w:rFonts w:ascii="Calibri" w:hAnsi="Calibri" w:cs="Calibri"/>
                <w:b/>
                <w:sz w:val="24"/>
                <w:szCs w:val="24"/>
              </w:rPr>
              <w:t>Adres</w:t>
            </w:r>
          </w:p>
        </w:tc>
      </w:tr>
      <w:tr w:rsidR="00D60B51" w:rsidRPr="002D4041" w:rsidTr="00557283">
        <w:trPr>
          <w:cantSplit/>
        </w:trPr>
        <w:tc>
          <w:tcPr>
            <w:tcW w:w="850" w:type="dxa"/>
          </w:tcPr>
          <w:p w:rsidR="00D60B51" w:rsidRPr="002D4041" w:rsidRDefault="00D60B51" w:rsidP="00557283">
            <w:pPr>
              <w:spacing w:after="120" w:line="276" w:lineRule="auto"/>
              <w:rPr>
                <w:rFonts w:ascii="Calibri" w:hAnsi="Calibri" w:cs="Calibri"/>
                <w:b/>
                <w:sz w:val="24"/>
                <w:szCs w:val="24"/>
                <w:lang w:val="de-DE"/>
              </w:rPr>
            </w:pPr>
            <w:r w:rsidRPr="002D4041">
              <w:rPr>
                <w:rFonts w:ascii="Calibri" w:hAnsi="Calibri" w:cs="Calibri"/>
                <w:b/>
                <w:sz w:val="24"/>
                <w:szCs w:val="24"/>
                <w:lang w:val="de-DE"/>
              </w:rPr>
              <w:t>1</w:t>
            </w:r>
          </w:p>
        </w:tc>
        <w:tc>
          <w:tcPr>
            <w:tcW w:w="2835" w:type="dxa"/>
          </w:tcPr>
          <w:p w:rsidR="00D60B51" w:rsidRPr="002D4041" w:rsidRDefault="00D60B51" w:rsidP="00557283">
            <w:pPr>
              <w:spacing w:after="120" w:line="276" w:lineRule="auto"/>
              <w:rPr>
                <w:rFonts w:ascii="Calibri" w:hAnsi="Calibri" w:cs="Calibri"/>
                <w:b/>
                <w:sz w:val="24"/>
                <w:szCs w:val="24"/>
                <w:lang w:val="de-DE"/>
              </w:rPr>
            </w:pPr>
          </w:p>
        </w:tc>
        <w:tc>
          <w:tcPr>
            <w:tcW w:w="5670" w:type="dxa"/>
          </w:tcPr>
          <w:p w:rsidR="00D60B51" w:rsidRPr="002D4041" w:rsidRDefault="00D60B51" w:rsidP="00557283">
            <w:pPr>
              <w:spacing w:after="120" w:line="276" w:lineRule="auto"/>
              <w:rPr>
                <w:rFonts w:ascii="Calibri" w:hAnsi="Calibri" w:cs="Calibri"/>
                <w:b/>
                <w:sz w:val="24"/>
                <w:szCs w:val="24"/>
                <w:lang w:val="de-DE"/>
              </w:rPr>
            </w:pPr>
          </w:p>
        </w:tc>
      </w:tr>
      <w:tr w:rsidR="00D60B51" w:rsidRPr="002D4041" w:rsidTr="00557283">
        <w:trPr>
          <w:cantSplit/>
        </w:trPr>
        <w:tc>
          <w:tcPr>
            <w:tcW w:w="850" w:type="dxa"/>
          </w:tcPr>
          <w:p w:rsidR="00D60B51" w:rsidRPr="002D4041" w:rsidRDefault="00D60B51" w:rsidP="00557283">
            <w:pPr>
              <w:spacing w:after="120" w:line="276" w:lineRule="auto"/>
              <w:rPr>
                <w:rFonts w:ascii="Calibri" w:hAnsi="Calibri" w:cs="Calibri"/>
                <w:b/>
                <w:sz w:val="24"/>
                <w:szCs w:val="24"/>
                <w:lang w:val="de-DE"/>
              </w:rPr>
            </w:pPr>
            <w:r w:rsidRPr="002D4041">
              <w:rPr>
                <w:rFonts w:ascii="Calibri" w:hAnsi="Calibri" w:cs="Calibri"/>
                <w:b/>
                <w:sz w:val="24"/>
                <w:szCs w:val="24"/>
                <w:lang w:val="de-DE"/>
              </w:rPr>
              <w:t>...</w:t>
            </w:r>
          </w:p>
        </w:tc>
        <w:tc>
          <w:tcPr>
            <w:tcW w:w="2835" w:type="dxa"/>
          </w:tcPr>
          <w:p w:rsidR="00D60B51" w:rsidRPr="002D4041" w:rsidRDefault="00D60B51" w:rsidP="00557283">
            <w:pPr>
              <w:spacing w:after="120" w:line="276" w:lineRule="auto"/>
              <w:rPr>
                <w:rFonts w:ascii="Calibri" w:hAnsi="Calibri" w:cs="Calibri"/>
                <w:b/>
                <w:sz w:val="24"/>
                <w:szCs w:val="24"/>
                <w:lang w:val="de-DE"/>
              </w:rPr>
            </w:pPr>
          </w:p>
        </w:tc>
        <w:tc>
          <w:tcPr>
            <w:tcW w:w="5670" w:type="dxa"/>
          </w:tcPr>
          <w:p w:rsidR="00D60B51" w:rsidRPr="002D4041" w:rsidRDefault="00D60B51" w:rsidP="00557283">
            <w:pPr>
              <w:spacing w:after="120" w:line="276" w:lineRule="auto"/>
              <w:rPr>
                <w:rFonts w:ascii="Calibri" w:hAnsi="Calibri" w:cs="Calibri"/>
                <w:b/>
                <w:sz w:val="24"/>
                <w:szCs w:val="24"/>
                <w:lang w:val="de-DE"/>
              </w:rPr>
            </w:pPr>
          </w:p>
        </w:tc>
      </w:tr>
    </w:tbl>
    <w:p w:rsidR="00D60B51" w:rsidRPr="002D4041" w:rsidRDefault="00D60B51" w:rsidP="00D60B51">
      <w:pPr>
        <w:spacing w:line="276" w:lineRule="auto"/>
        <w:rPr>
          <w:rFonts w:ascii="Calibri" w:hAnsi="Calibri" w:cs="Calibri"/>
          <w:sz w:val="24"/>
          <w:szCs w:val="24"/>
          <w:lang w:val="de-DE"/>
        </w:rPr>
      </w:pPr>
    </w:p>
    <w:p w:rsidR="00D60B51" w:rsidRPr="002D4041" w:rsidRDefault="00D60B51" w:rsidP="00D60B51">
      <w:pPr>
        <w:pStyle w:val="Akapitzlist"/>
        <w:numPr>
          <w:ilvl w:val="0"/>
          <w:numId w:val="2"/>
        </w:numPr>
        <w:tabs>
          <w:tab w:val="left" w:pos="142"/>
        </w:tabs>
        <w:spacing w:after="0" w:line="276" w:lineRule="auto"/>
        <w:ind w:right="4" w:hanging="720"/>
        <w:contextualSpacing w:val="0"/>
        <w:rPr>
          <w:rFonts w:cs="Calibri"/>
          <w:b/>
          <w:sz w:val="24"/>
          <w:szCs w:val="24"/>
        </w:rPr>
      </w:pPr>
      <w:r w:rsidRPr="002D4041">
        <w:rPr>
          <w:rFonts w:cs="Calibri"/>
          <w:b/>
          <w:sz w:val="24"/>
          <w:szCs w:val="24"/>
        </w:rPr>
        <w:t xml:space="preserve">Osoba do kontaktu </w:t>
      </w:r>
    </w:p>
    <w:tbl>
      <w:tblPr>
        <w:tblW w:w="904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6"/>
        <w:gridCol w:w="5670"/>
      </w:tblGrid>
      <w:tr w:rsidR="00D60B51" w:rsidRPr="002D4041" w:rsidTr="00557283">
        <w:tc>
          <w:tcPr>
            <w:tcW w:w="3376" w:type="dxa"/>
            <w:shd w:val="pct5" w:color="auto" w:fill="FFFFFF"/>
          </w:tcPr>
          <w:p w:rsidR="00D60B51" w:rsidRPr="002D4041" w:rsidRDefault="00D60B51" w:rsidP="00557283">
            <w:pPr>
              <w:spacing w:after="120" w:line="276" w:lineRule="auto"/>
              <w:rPr>
                <w:rFonts w:ascii="Calibri" w:hAnsi="Calibri" w:cs="Calibri"/>
                <w:b/>
                <w:sz w:val="24"/>
                <w:szCs w:val="24"/>
              </w:rPr>
            </w:pPr>
            <w:r w:rsidRPr="002D4041">
              <w:rPr>
                <w:rFonts w:ascii="Calibri" w:hAnsi="Calibri" w:cs="Calibri"/>
                <w:b/>
                <w:sz w:val="24"/>
                <w:szCs w:val="24"/>
              </w:rPr>
              <w:t>Imię i Nazwisko</w:t>
            </w:r>
          </w:p>
        </w:tc>
        <w:tc>
          <w:tcPr>
            <w:tcW w:w="5670" w:type="dxa"/>
          </w:tcPr>
          <w:p w:rsidR="00D60B51" w:rsidRPr="002D4041" w:rsidRDefault="00D60B51" w:rsidP="00557283">
            <w:pPr>
              <w:spacing w:after="120" w:line="276" w:lineRule="auto"/>
              <w:rPr>
                <w:rFonts w:ascii="Calibri" w:hAnsi="Calibri" w:cs="Calibri"/>
                <w:sz w:val="24"/>
                <w:szCs w:val="24"/>
              </w:rPr>
            </w:pPr>
          </w:p>
        </w:tc>
      </w:tr>
      <w:tr w:rsidR="00D60B51" w:rsidRPr="002D4041" w:rsidTr="00557283">
        <w:tc>
          <w:tcPr>
            <w:tcW w:w="3376" w:type="dxa"/>
            <w:shd w:val="pct5" w:color="auto" w:fill="FFFFFF"/>
          </w:tcPr>
          <w:p w:rsidR="00D60B51" w:rsidRPr="002D4041" w:rsidRDefault="00D60B51" w:rsidP="00557283">
            <w:pPr>
              <w:spacing w:after="120" w:line="276" w:lineRule="auto"/>
              <w:rPr>
                <w:rFonts w:ascii="Calibri" w:hAnsi="Calibri" w:cs="Calibri"/>
                <w:b/>
                <w:sz w:val="24"/>
                <w:szCs w:val="24"/>
              </w:rPr>
            </w:pPr>
            <w:r w:rsidRPr="002D4041">
              <w:rPr>
                <w:rFonts w:ascii="Calibri" w:hAnsi="Calibri" w:cs="Calibri"/>
                <w:b/>
                <w:sz w:val="24"/>
                <w:szCs w:val="24"/>
              </w:rPr>
              <w:t>Telefon</w:t>
            </w:r>
          </w:p>
        </w:tc>
        <w:tc>
          <w:tcPr>
            <w:tcW w:w="5670" w:type="dxa"/>
          </w:tcPr>
          <w:p w:rsidR="00D60B51" w:rsidRPr="002D4041" w:rsidRDefault="00D60B51" w:rsidP="00557283">
            <w:pPr>
              <w:spacing w:after="120" w:line="276" w:lineRule="auto"/>
              <w:rPr>
                <w:rFonts w:ascii="Calibri" w:hAnsi="Calibri" w:cs="Calibri"/>
                <w:sz w:val="24"/>
                <w:szCs w:val="24"/>
              </w:rPr>
            </w:pPr>
          </w:p>
        </w:tc>
      </w:tr>
      <w:tr w:rsidR="00D60B51" w:rsidRPr="002D4041" w:rsidTr="00557283">
        <w:tc>
          <w:tcPr>
            <w:tcW w:w="3376" w:type="dxa"/>
            <w:shd w:val="pct5" w:color="auto" w:fill="FFFFFF"/>
          </w:tcPr>
          <w:p w:rsidR="00D60B51" w:rsidRPr="002D4041" w:rsidRDefault="00D60B51" w:rsidP="00557283">
            <w:pPr>
              <w:spacing w:after="120" w:line="276" w:lineRule="auto"/>
              <w:rPr>
                <w:rFonts w:ascii="Calibri" w:hAnsi="Calibri" w:cs="Calibri"/>
                <w:b/>
                <w:sz w:val="24"/>
                <w:szCs w:val="24"/>
                <w:lang w:val="de-DE"/>
              </w:rPr>
            </w:pPr>
            <w:proofErr w:type="spellStart"/>
            <w:r w:rsidRPr="002D4041">
              <w:rPr>
                <w:rFonts w:ascii="Calibri" w:hAnsi="Calibri" w:cs="Calibri"/>
                <w:b/>
                <w:sz w:val="24"/>
                <w:szCs w:val="24"/>
                <w:lang w:val="de-DE"/>
              </w:rPr>
              <w:t>e-mail</w:t>
            </w:r>
            <w:proofErr w:type="spellEnd"/>
          </w:p>
        </w:tc>
        <w:tc>
          <w:tcPr>
            <w:tcW w:w="5670" w:type="dxa"/>
          </w:tcPr>
          <w:p w:rsidR="00D60B51" w:rsidRPr="002D4041" w:rsidRDefault="00D60B51" w:rsidP="00557283">
            <w:pPr>
              <w:spacing w:after="120" w:line="276" w:lineRule="auto"/>
              <w:rPr>
                <w:rFonts w:ascii="Calibri" w:hAnsi="Calibri" w:cs="Calibri"/>
                <w:sz w:val="24"/>
                <w:szCs w:val="24"/>
                <w:lang w:val="de-DE"/>
              </w:rPr>
            </w:pPr>
          </w:p>
        </w:tc>
      </w:tr>
    </w:tbl>
    <w:p w:rsidR="00D60B51" w:rsidRPr="002D4041" w:rsidRDefault="00D60B51" w:rsidP="00D60B51">
      <w:pPr>
        <w:spacing w:line="276" w:lineRule="auto"/>
        <w:rPr>
          <w:rFonts w:ascii="Calibri" w:hAnsi="Calibri" w:cs="Calibri"/>
          <w:sz w:val="24"/>
          <w:szCs w:val="24"/>
          <w:lang w:eastAsia="en-US"/>
        </w:rPr>
      </w:pPr>
    </w:p>
    <w:p w:rsidR="00D60B51" w:rsidRPr="002D4041" w:rsidRDefault="00D60B51" w:rsidP="00D60B51">
      <w:pPr>
        <w:pStyle w:val="Akapitzlist"/>
        <w:numPr>
          <w:ilvl w:val="0"/>
          <w:numId w:val="2"/>
        </w:numPr>
        <w:tabs>
          <w:tab w:val="left" w:pos="142"/>
        </w:tabs>
        <w:spacing w:after="0" w:line="276" w:lineRule="auto"/>
        <w:ind w:right="4" w:hanging="720"/>
        <w:contextualSpacing w:val="0"/>
        <w:rPr>
          <w:rFonts w:cs="Calibri"/>
          <w:b/>
          <w:sz w:val="24"/>
          <w:szCs w:val="24"/>
        </w:rPr>
      </w:pPr>
      <w:r w:rsidRPr="002D4041">
        <w:rPr>
          <w:rFonts w:cs="Calibri"/>
          <w:b/>
          <w:sz w:val="24"/>
          <w:szCs w:val="24"/>
        </w:rPr>
        <w:t>Treść oferty</w:t>
      </w:r>
    </w:p>
    <w:p w:rsidR="00D60B51" w:rsidRPr="002D4041" w:rsidRDefault="00D60B51" w:rsidP="00D60B51">
      <w:pPr>
        <w:pStyle w:val="Tekstpodstawowy2"/>
        <w:spacing w:line="276" w:lineRule="auto"/>
        <w:rPr>
          <w:b/>
          <w:sz w:val="24"/>
          <w:szCs w:val="24"/>
        </w:rPr>
      </w:pPr>
      <w:r w:rsidRPr="002D4041">
        <w:rPr>
          <w:sz w:val="24"/>
          <w:szCs w:val="24"/>
        </w:rPr>
        <w:t>W odpowiedzi na Zap</w:t>
      </w:r>
      <w:r>
        <w:rPr>
          <w:sz w:val="24"/>
          <w:szCs w:val="24"/>
        </w:rPr>
        <w:t xml:space="preserve">roszenie do złożenia oferty, </w:t>
      </w:r>
      <w:r w:rsidRPr="002D4041">
        <w:rPr>
          <w:sz w:val="24"/>
          <w:szCs w:val="24"/>
        </w:rPr>
        <w:t>oświadczamy, że:</w:t>
      </w:r>
    </w:p>
    <w:p w:rsidR="00D60B51" w:rsidRPr="002D4041" w:rsidRDefault="00D60B51" w:rsidP="00D60B51">
      <w:pPr>
        <w:pStyle w:val="Akapitzlist"/>
        <w:numPr>
          <w:ilvl w:val="0"/>
          <w:numId w:val="3"/>
        </w:numPr>
        <w:tabs>
          <w:tab w:val="num" w:pos="360"/>
        </w:tabs>
        <w:spacing w:after="0" w:line="276" w:lineRule="auto"/>
        <w:ind w:left="426" w:hanging="426"/>
        <w:contextualSpacing w:val="0"/>
        <w:rPr>
          <w:rFonts w:cs="Calibri"/>
          <w:sz w:val="24"/>
          <w:szCs w:val="24"/>
        </w:rPr>
      </w:pPr>
      <w:r w:rsidRPr="002D4041">
        <w:rPr>
          <w:rFonts w:cs="Calibri"/>
          <w:sz w:val="24"/>
          <w:szCs w:val="24"/>
        </w:rPr>
        <w:t>Oferujemy</w:t>
      </w:r>
      <w:r w:rsidRPr="002D4041">
        <w:rPr>
          <w:rFonts w:cs="Calibri"/>
          <w:b/>
          <w:sz w:val="24"/>
          <w:szCs w:val="24"/>
        </w:rPr>
        <w:t xml:space="preserve"> </w:t>
      </w:r>
      <w:r w:rsidRPr="002D4041">
        <w:rPr>
          <w:rFonts w:cs="Calibri"/>
          <w:sz w:val="24"/>
          <w:szCs w:val="24"/>
        </w:rPr>
        <w:t>wykonanie zamówienia za cenę brutto: ……………. (słownie: ………) zł, zgodnie z poniższym kosztorysem:</w:t>
      </w:r>
    </w:p>
    <w:p w:rsidR="00D60B51" w:rsidRPr="002D4041" w:rsidRDefault="00D60B51" w:rsidP="00D60B51">
      <w:pPr>
        <w:tabs>
          <w:tab w:val="num" w:pos="0"/>
        </w:tabs>
        <w:spacing w:line="276" w:lineRule="auto"/>
        <w:rPr>
          <w:rFonts w:ascii="Calibri" w:hAnsi="Calibri" w:cs="Calibri"/>
          <w:sz w:val="24"/>
          <w:szCs w:val="24"/>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17"/>
        <w:gridCol w:w="5026"/>
        <w:gridCol w:w="1127"/>
        <w:gridCol w:w="1434"/>
        <w:gridCol w:w="1252"/>
      </w:tblGrid>
      <w:tr w:rsidR="00D60B51" w:rsidRPr="002D4041" w:rsidTr="00557283">
        <w:trPr>
          <w:trHeight w:val="1127"/>
        </w:trPr>
        <w:tc>
          <w:tcPr>
            <w:tcW w:w="517" w:type="dxa"/>
            <w:shd w:val="clear" w:color="000000" w:fill="D9D9D9"/>
            <w:vAlign w:val="center"/>
            <w:hideMark/>
          </w:tcPr>
          <w:p w:rsidR="00D60B51" w:rsidRPr="002D4041" w:rsidRDefault="00D60B51" w:rsidP="00557283">
            <w:pPr>
              <w:spacing w:line="276" w:lineRule="auto"/>
              <w:jc w:val="center"/>
              <w:rPr>
                <w:rFonts w:ascii="Calibri" w:hAnsi="Calibri" w:cs="Calibri"/>
                <w:b/>
                <w:bCs/>
                <w:color w:val="000000"/>
                <w:sz w:val="24"/>
                <w:szCs w:val="24"/>
              </w:rPr>
            </w:pPr>
            <w:r w:rsidRPr="002D4041">
              <w:rPr>
                <w:rFonts w:ascii="Calibri" w:hAnsi="Calibri" w:cs="Calibri"/>
                <w:b/>
                <w:bCs/>
                <w:color w:val="000000"/>
                <w:sz w:val="24"/>
                <w:szCs w:val="24"/>
              </w:rPr>
              <w:t>Lp.</w:t>
            </w:r>
          </w:p>
        </w:tc>
        <w:tc>
          <w:tcPr>
            <w:tcW w:w="5026" w:type="dxa"/>
            <w:shd w:val="clear" w:color="000000" w:fill="D9D9D9"/>
            <w:vAlign w:val="center"/>
            <w:hideMark/>
          </w:tcPr>
          <w:p w:rsidR="00D60B51" w:rsidRPr="002D4041" w:rsidRDefault="00D60B51" w:rsidP="00557283">
            <w:pPr>
              <w:spacing w:line="276" w:lineRule="auto"/>
              <w:jc w:val="center"/>
              <w:rPr>
                <w:rFonts w:ascii="Calibri" w:hAnsi="Calibri" w:cs="Calibri"/>
                <w:b/>
                <w:bCs/>
                <w:color w:val="000000"/>
                <w:sz w:val="24"/>
                <w:szCs w:val="24"/>
              </w:rPr>
            </w:pPr>
            <w:r w:rsidRPr="002D4041">
              <w:rPr>
                <w:rFonts w:ascii="Calibri" w:hAnsi="Calibri" w:cs="Calibri"/>
                <w:b/>
                <w:bCs/>
                <w:color w:val="000000"/>
                <w:sz w:val="24"/>
                <w:szCs w:val="24"/>
              </w:rPr>
              <w:t>Jednostka (rodzaj usługi)</w:t>
            </w:r>
          </w:p>
        </w:tc>
        <w:tc>
          <w:tcPr>
            <w:tcW w:w="1127" w:type="dxa"/>
            <w:shd w:val="clear" w:color="000000" w:fill="D9D9D9"/>
            <w:vAlign w:val="center"/>
            <w:hideMark/>
          </w:tcPr>
          <w:p w:rsidR="00D60B51" w:rsidRPr="002D4041" w:rsidRDefault="00D60B51" w:rsidP="00557283">
            <w:pPr>
              <w:spacing w:line="276" w:lineRule="auto"/>
              <w:jc w:val="center"/>
              <w:rPr>
                <w:rFonts w:ascii="Calibri" w:hAnsi="Calibri" w:cs="Calibri"/>
                <w:b/>
                <w:bCs/>
                <w:color w:val="000000"/>
                <w:sz w:val="24"/>
                <w:szCs w:val="24"/>
              </w:rPr>
            </w:pPr>
            <w:r w:rsidRPr="002D4041">
              <w:rPr>
                <w:rFonts w:ascii="Calibri" w:hAnsi="Calibri" w:cs="Calibri"/>
                <w:b/>
                <w:bCs/>
                <w:color w:val="000000"/>
                <w:sz w:val="24"/>
                <w:szCs w:val="24"/>
              </w:rPr>
              <w:t>Liczba jednostek</w:t>
            </w:r>
          </w:p>
        </w:tc>
        <w:tc>
          <w:tcPr>
            <w:tcW w:w="1434" w:type="dxa"/>
            <w:shd w:val="clear" w:color="000000" w:fill="D9D9D9"/>
            <w:vAlign w:val="center"/>
            <w:hideMark/>
          </w:tcPr>
          <w:p w:rsidR="00D60B51" w:rsidRPr="002D4041" w:rsidRDefault="00D60B51" w:rsidP="00557283">
            <w:pPr>
              <w:spacing w:line="276" w:lineRule="auto"/>
              <w:jc w:val="center"/>
              <w:rPr>
                <w:rFonts w:ascii="Calibri" w:hAnsi="Calibri" w:cs="Calibri"/>
                <w:b/>
                <w:bCs/>
                <w:color w:val="000000"/>
                <w:sz w:val="24"/>
                <w:szCs w:val="24"/>
              </w:rPr>
            </w:pPr>
            <w:r w:rsidRPr="002D4041">
              <w:rPr>
                <w:rFonts w:ascii="Calibri" w:hAnsi="Calibri" w:cs="Calibri"/>
                <w:b/>
                <w:bCs/>
                <w:color w:val="000000"/>
                <w:sz w:val="24"/>
                <w:szCs w:val="24"/>
              </w:rPr>
              <w:t xml:space="preserve">Cena jednostkowa BRUTTO (PLN) </w:t>
            </w:r>
          </w:p>
        </w:tc>
        <w:tc>
          <w:tcPr>
            <w:tcW w:w="1252" w:type="dxa"/>
            <w:shd w:val="clear" w:color="000000" w:fill="D9D9D9"/>
            <w:vAlign w:val="center"/>
            <w:hideMark/>
          </w:tcPr>
          <w:p w:rsidR="00D60B51" w:rsidRPr="002D4041" w:rsidRDefault="00D60B51" w:rsidP="00557283">
            <w:pPr>
              <w:spacing w:line="276" w:lineRule="auto"/>
              <w:jc w:val="center"/>
              <w:rPr>
                <w:rFonts w:ascii="Calibri" w:hAnsi="Calibri" w:cs="Calibri"/>
                <w:b/>
                <w:bCs/>
                <w:color w:val="000000"/>
                <w:sz w:val="24"/>
                <w:szCs w:val="24"/>
              </w:rPr>
            </w:pPr>
            <w:r w:rsidRPr="002D4041">
              <w:rPr>
                <w:rFonts w:ascii="Calibri" w:hAnsi="Calibri" w:cs="Calibri"/>
                <w:b/>
                <w:bCs/>
                <w:color w:val="000000"/>
                <w:sz w:val="24"/>
                <w:szCs w:val="24"/>
              </w:rPr>
              <w:t>Cena ogółem BRUTTO (PLN)</w:t>
            </w:r>
          </w:p>
        </w:tc>
      </w:tr>
      <w:tr w:rsidR="00D60B51" w:rsidRPr="002D4041" w:rsidTr="00557283">
        <w:trPr>
          <w:trHeight w:val="645"/>
        </w:trPr>
        <w:tc>
          <w:tcPr>
            <w:tcW w:w="517" w:type="dxa"/>
            <w:shd w:val="clear" w:color="000000" w:fill="D9D9D9"/>
            <w:vAlign w:val="center"/>
            <w:hideMark/>
          </w:tcPr>
          <w:p w:rsidR="00D60B51" w:rsidRPr="002D4041" w:rsidRDefault="00D60B51" w:rsidP="00557283">
            <w:pPr>
              <w:spacing w:line="276" w:lineRule="auto"/>
              <w:jc w:val="right"/>
              <w:rPr>
                <w:rFonts w:ascii="Calibri" w:hAnsi="Calibri" w:cs="Calibri"/>
                <w:color w:val="000000"/>
                <w:sz w:val="24"/>
                <w:szCs w:val="24"/>
              </w:rPr>
            </w:pPr>
            <w:r w:rsidRPr="002D4041">
              <w:rPr>
                <w:rFonts w:ascii="Calibri" w:hAnsi="Calibri" w:cs="Calibri"/>
                <w:color w:val="000000"/>
                <w:sz w:val="24"/>
                <w:szCs w:val="24"/>
              </w:rPr>
              <w:t>1</w:t>
            </w:r>
          </w:p>
        </w:tc>
        <w:tc>
          <w:tcPr>
            <w:tcW w:w="5026" w:type="dxa"/>
            <w:shd w:val="clear" w:color="auto" w:fill="auto"/>
            <w:vAlign w:val="center"/>
            <w:hideMark/>
          </w:tcPr>
          <w:p w:rsidR="00D60B51" w:rsidRPr="002D4041" w:rsidRDefault="00D60B51" w:rsidP="00557283">
            <w:pPr>
              <w:spacing w:line="276" w:lineRule="auto"/>
              <w:rPr>
                <w:rFonts w:ascii="Calibri" w:hAnsi="Calibri" w:cs="Calibri"/>
                <w:color w:val="000000"/>
                <w:sz w:val="24"/>
                <w:szCs w:val="24"/>
              </w:rPr>
            </w:pPr>
            <w:r w:rsidRPr="002D4041">
              <w:rPr>
                <w:rFonts w:ascii="Calibri" w:hAnsi="Calibri" w:cs="Calibri"/>
                <w:bCs/>
                <w:color w:val="000000"/>
                <w:sz w:val="24"/>
                <w:szCs w:val="24"/>
              </w:rPr>
              <w:t xml:space="preserve"> Liczba godzin świadczonych usług</w:t>
            </w:r>
            <w:r w:rsidRPr="002D4041">
              <w:rPr>
                <w:rFonts w:ascii="Calibri" w:hAnsi="Calibri" w:cs="Calibri"/>
                <w:color w:val="000000"/>
                <w:sz w:val="24"/>
                <w:szCs w:val="24"/>
              </w:rPr>
              <w:t xml:space="preserve"> </w:t>
            </w:r>
          </w:p>
        </w:tc>
        <w:tc>
          <w:tcPr>
            <w:tcW w:w="1127" w:type="dxa"/>
            <w:shd w:val="clear" w:color="auto" w:fill="auto"/>
            <w:vAlign w:val="center"/>
            <w:hideMark/>
          </w:tcPr>
          <w:p w:rsidR="00D60B51" w:rsidRPr="002D4041" w:rsidRDefault="00D60B51" w:rsidP="00557283">
            <w:pPr>
              <w:spacing w:line="276" w:lineRule="auto"/>
              <w:jc w:val="right"/>
              <w:rPr>
                <w:rFonts w:ascii="Calibri" w:hAnsi="Calibri" w:cs="Calibri"/>
                <w:sz w:val="24"/>
                <w:szCs w:val="24"/>
              </w:rPr>
            </w:pPr>
            <w:r w:rsidRPr="002D4041">
              <w:rPr>
                <w:rFonts w:ascii="Calibri" w:hAnsi="Calibri" w:cs="Calibri"/>
                <w:sz w:val="24"/>
                <w:szCs w:val="24"/>
              </w:rPr>
              <w:t>560</w:t>
            </w:r>
          </w:p>
        </w:tc>
        <w:tc>
          <w:tcPr>
            <w:tcW w:w="1434" w:type="dxa"/>
            <w:shd w:val="clear" w:color="auto" w:fill="auto"/>
            <w:vAlign w:val="center"/>
            <w:hideMark/>
          </w:tcPr>
          <w:p w:rsidR="00D60B51" w:rsidRPr="002D4041" w:rsidRDefault="00D60B51" w:rsidP="00557283">
            <w:pPr>
              <w:spacing w:line="276" w:lineRule="auto"/>
              <w:rPr>
                <w:rFonts w:ascii="Calibri" w:hAnsi="Calibri" w:cs="Calibri"/>
                <w:color w:val="000000"/>
                <w:sz w:val="24"/>
                <w:szCs w:val="24"/>
              </w:rPr>
            </w:pPr>
          </w:p>
        </w:tc>
        <w:tc>
          <w:tcPr>
            <w:tcW w:w="1252" w:type="dxa"/>
            <w:shd w:val="clear" w:color="auto" w:fill="auto"/>
            <w:vAlign w:val="center"/>
          </w:tcPr>
          <w:p w:rsidR="00D60B51" w:rsidRPr="002D4041" w:rsidRDefault="00D60B51" w:rsidP="00557283">
            <w:pPr>
              <w:spacing w:line="276" w:lineRule="auto"/>
              <w:jc w:val="right"/>
              <w:rPr>
                <w:rFonts w:ascii="Calibri" w:hAnsi="Calibri" w:cs="Calibri"/>
                <w:bCs/>
                <w:color w:val="000000"/>
                <w:sz w:val="24"/>
                <w:szCs w:val="24"/>
              </w:rPr>
            </w:pPr>
          </w:p>
        </w:tc>
      </w:tr>
      <w:tr w:rsidR="00D60B51" w:rsidRPr="002D4041" w:rsidTr="00557283">
        <w:trPr>
          <w:trHeight w:val="501"/>
        </w:trPr>
        <w:tc>
          <w:tcPr>
            <w:tcW w:w="517" w:type="dxa"/>
            <w:shd w:val="clear" w:color="000000" w:fill="D9D9D9"/>
            <w:vAlign w:val="center"/>
            <w:hideMark/>
          </w:tcPr>
          <w:p w:rsidR="00D60B51" w:rsidRPr="002D4041" w:rsidRDefault="00D60B51" w:rsidP="00557283">
            <w:pPr>
              <w:spacing w:line="276" w:lineRule="auto"/>
              <w:jc w:val="right"/>
              <w:rPr>
                <w:rFonts w:ascii="Calibri" w:hAnsi="Calibri" w:cs="Calibri"/>
                <w:color w:val="000000"/>
                <w:sz w:val="24"/>
                <w:szCs w:val="24"/>
              </w:rPr>
            </w:pPr>
            <w:r w:rsidRPr="002D4041">
              <w:rPr>
                <w:rFonts w:ascii="Calibri" w:hAnsi="Calibri" w:cs="Calibri"/>
                <w:color w:val="000000"/>
                <w:sz w:val="24"/>
                <w:szCs w:val="24"/>
              </w:rPr>
              <w:t> </w:t>
            </w:r>
          </w:p>
        </w:tc>
        <w:tc>
          <w:tcPr>
            <w:tcW w:w="7587" w:type="dxa"/>
            <w:gridSpan w:val="3"/>
            <w:shd w:val="clear" w:color="auto" w:fill="auto"/>
            <w:vAlign w:val="center"/>
            <w:hideMark/>
          </w:tcPr>
          <w:p w:rsidR="00D60B51" w:rsidRPr="002D4041" w:rsidRDefault="00D60B51" w:rsidP="00557283">
            <w:pPr>
              <w:spacing w:line="276" w:lineRule="auto"/>
              <w:rPr>
                <w:rFonts w:ascii="Calibri" w:hAnsi="Calibri" w:cs="Calibri"/>
                <w:b/>
                <w:color w:val="000000"/>
                <w:sz w:val="24"/>
                <w:szCs w:val="24"/>
              </w:rPr>
            </w:pPr>
            <w:r w:rsidRPr="002D4041">
              <w:rPr>
                <w:rFonts w:ascii="Calibri" w:hAnsi="Calibri" w:cs="Calibri"/>
                <w:b/>
                <w:color w:val="000000"/>
                <w:sz w:val="24"/>
                <w:szCs w:val="24"/>
              </w:rPr>
              <w:t>RAZEM:</w:t>
            </w:r>
          </w:p>
        </w:tc>
        <w:tc>
          <w:tcPr>
            <w:tcW w:w="1252" w:type="dxa"/>
            <w:shd w:val="clear" w:color="auto" w:fill="auto"/>
            <w:vAlign w:val="center"/>
          </w:tcPr>
          <w:p w:rsidR="00D60B51" w:rsidRPr="002D4041" w:rsidRDefault="00D60B51" w:rsidP="00557283">
            <w:pPr>
              <w:spacing w:line="276" w:lineRule="auto"/>
              <w:jc w:val="right"/>
              <w:rPr>
                <w:rFonts w:ascii="Calibri" w:hAnsi="Calibri" w:cs="Calibri"/>
                <w:b/>
                <w:bCs/>
                <w:color w:val="000000"/>
                <w:sz w:val="24"/>
                <w:szCs w:val="24"/>
              </w:rPr>
            </w:pPr>
          </w:p>
        </w:tc>
      </w:tr>
    </w:tbl>
    <w:p w:rsidR="00D60B51" w:rsidRPr="002D4041" w:rsidRDefault="00D60B51" w:rsidP="00D60B51">
      <w:pPr>
        <w:tabs>
          <w:tab w:val="num" w:pos="0"/>
        </w:tabs>
        <w:spacing w:line="276" w:lineRule="auto"/>
        <w:rPr>
          <w:rFonts w:ascii="Calibri" w:hAnsi="Calibri" w:cs="Calibri"/>
          <w:sz w:val="24"/>
          <w:szCs w:val="24"/>
        </w:rPr>
      </w:pPr>
    </w:p>
    <w:p w:rsidR="00D60B51" w:rsidRPr="002D4041" w:rsidRDefault="00D60B51" w:rsidP="00D60B51">
      <w:pPr>
        <w:pStyle w:val="Akapitzlist"/>
        <w:numPr>
          <w:ilvl w:val="0"/>
          <w:numId w:val="3"/>
        </w:numPr>
        <w:spacing w:after="0" w:line="276" w:lineRule="auto"/>
        <w:ind w:left="426" w:hanging="426"/>
        <w:contextualSpacing w:val="0"/>
        <w:rPr>
          <w:rFonts w:cs="Calibri"/>
          <w:sz w:val="24"/>
          <w:szCs w:val="24"/>
        </w:rPr>
      </w:pPr>
      <w:r w:rsidRPr="002D4041">
        <w:rPr>
          <w:rFonts w:cs="Calibri"/>
          <w:sz w:val="24"/>
          <w:szCs w:val="24"/>
        </w:rPr>
        <w:t xml:space="preserve">W cenie brutto wskazanej wyżej zostały uwzględnione wszystkie koszty związane z wykonaniem zamówienia, w tym wynagrodzenie z tytułu przeniesienia autorskich praw majątkowych. </w:t>
      </w:r>
    </w:p>
    <w:p w:rsidR="00D60B51" w:rsidRPr="002D4041" w:rsidRDefault="00D60B51" w:rsidP="00D60B51">
      <w:pPr>
        <w:pStyle w:val="Akapitzlist"/>
        <w:numPr>
          <w:ilvl w:val="0"/>
          <w:numId w:val="3"/>
        </w:numPr>
        <w:spacing w:after="0" w:line="276" w:lineRule="auto"/>
        <w:ind w:left="426" w:hanging="426"/>
        <w:contextualSpacing w:val="0"/>
        <w:rPr>
          <w:rFonts w:cs="Calibri"/>
          <w:sz w:val="24"/>
          <w:szCs w:val="24"/>
        </w:rPr>
      </w:pPr>
      <w:r w:rsidRPr="002D4041">
        <w:rPr>
          <w:rFonts w:cs="Calibri"/>
          <w:sz w:val="24"/>
          <w:szCs w:val="24"/>
        </w:rPr>
        <w:t>Oświadczamy, że zapoznaliśmy się ze treścią Zap</w:t>
      </w:r>
      <w:r>
        <w:rPr>
          <w:rFonts w:cs="Calibri"/>
          <w:sz w:val="24"/>
          <w:szCs w:val="24"/>
        </w:rPr>
        <w:t xml:space="preserve">roszenia </w:t>
      </w:r>
      <w:r w:rsidRPr="002D4041">
        <w:rPr>
          <w:rFonts w:cs="Calibri"/>
          <w:sz w:val="24"/>
          <w:szCs w:val="24"/>
        </w:rPr>
        <w:t>i nie wnosimy do niego zastrzeżeń oraz zdobyliśmy informacje niezbędne do właściwego przygotowania oferty i wykonania zamówienia.</w:t>
      </w:r>
    </w:p>
    <w:p w:rsidR="00D60B51" w:rsidRPr="0002738C" w:rsidRDefault="00D60B51" w:rsidP="00D60B51">
      <w:pPr>
        <w:numPr>
          <w:ilvl w:val="0"/>
          <w:numId w:val="3"/>
        </w:numPr>
        <w:spacing w:line="276" w:lineRule="auto"/>
        <w:ind w:left="426" w:hanging="426"/>
        <w:jc w:val="left"/>
        <w:rPr>
          <w:rFonts w:ascii="Calibri" w:hAnsi="Calibri" w:cs="Calibri"/>
          <w:sz w:val="24"/>
          <w:szCs w:val="24"/>
        </w:rPr>
      </w:pPr>
      <w:r w:rsidRPr="0002738C">
        <w:rPr>
          <w:rFonts w:ascii="Calibri" w:hAnsi="Calibri" w:cs="Calibri"/>
          <w:sz w:val="24"/>
          <w:szCs w:val="24"/>
        </w:rPr>
        <w:t>Oświadczamy, że</w:t>
      </w:r>
      <w:r w:rsidR="0002738C">
        <w:rPr>
          <w:rFonts w:ascii="Calibri" w:hAnsi="Calibri" w:cs="Calibri"/>
          <w:sz w:val="24"/>
          <w:szCs w:val="24"/>
        </w:rPr>
        <w:t xml:space="preserve"> posiadamy wiedzę i doświadczenia do wykonania zamówienia oraz </w:t>
      </w:r>
      <w:r w:rsidRPr="0002738C">
        <w:rPr>
          <w:rFonts w:ascii="Calibri" w:hAnsi="Calibri" w:cs="Calibri"/>
          <w:sz w:val="24"/>
          <w:szCs w:val="24"/>
        </w:rPr>
        <w:t xml:space="preserve"> spełniamy warunki udziału określone w </w:t>
      </w:r>
      <w:r w:rsidR="0002738C" w:rsidRPr="0002738C">
        <w:rPr>
          <w:rFonts w:ascii="Calibri" w:hAnsi="Calibri" w:cs="Calibri"/>
          <w:sz w:val="24"/>
          <w:szCs w:val="24"/>
        </w:rPr>
        <w:t>rozdziale VI pkt 1</w:t>
      </w:r>
      <w:r w:rsidR="0002738C">
        <w:rPr>
          <w:rFonts w:ascii="Calibri" w:hAnsi="Calibri" w:cs="Calibri"/>
          <w:sz w:val="24"/>
          <w:szCs w:val="24"/>
        </w:rPr>
        <w:t xml:space="preserve"> </w:t>
      </w:r>
      <w:proofErr w:type="spellStart"/>
      <w:r w:rsidR="0002738C">
        <w:rPr>
          <w:rFonts w:ascii="Calibri" w:hAnsi="Calibri" w:cs="Calibri"/>
          <w:sz w:val="24"/>
          <w:szCs w:val="24"/>
        </w:rPr>
        <w:t>ppkt</w:t>
      </w:r>
      <w:proofErr w:type="spellEnd"/>
      <w:r w:rsidR="0002738C">
        <w:rPr>
          <w:rFonts w:ascii="Calibri" w:hAnsi="Calibri" w:cs="Calibri"/>
          <w:sz w:val="24"/>
          <w:szCs w:val="24"/>
        </w:rPr>
        <w:t xml:space="preserve"> 2</w:t>
      </w:r>
      <w:r w:rsidR="0002738C" w:rsidRPr="0002738C">
        <w:rPr>
          <w:rFonts w:ascii="Calibri" w:hAnsi="Calibri" w:cs="Calibri"/>
          <w:sz w:val="24"/>
          <w:szCs w:val="24"/>
        </w:rPr>
        <w:t xml:space="preserve">: </w:t>
      </w:r>
      <w:r w:rsidRPr="0002738C">
        <w:rPr>
          <w:rFonts w:ascii="Calibri" w:hAnsi="Calibri" w:cs="Calibri"/>
          <w:sz w:val="24"/>
          <w:szCs w:val="24"/>
        </w:rPr>
        <w:t xml:space="preserve"> </w:t>
      </w:r>
    </w:p>
    <w:p w:rsidR="00D60B51" w:rsidRPr="0002738C" w:rsidRDefault="00D60B51" w:rsidP="00D60B51">
      <w:pPr>
        <w:rPr>
          <w:vanish/>
        </w:rPr>
      </w:pPr>
    </w:p>
    <w:p w:rsidR="00D60B51" w:rsidRPr="00567C6E" w:rsidRDefault="00D60B51" w:rsidP="00D60B51">
      <w:pPr>
        <w:suppressAutoHyphens/>
        <w:spacing w:line="276" w:lineRule="auto"/>
        <w:contextualSpacing/>
        <w:rPr>
          <w:rFonts w:ascii="Calibri" w:hAnsi="Calibri"/>
          <w:color w:val="000000"/>
          <w:sz w:val="22"/>
          <w:szCs w:val="22"/>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544"/>
      </w:tblGrid>
      <w:tr w:rsidR="00D60B51" w:rsidRPr="00727022" w:rsidTr="0002738C">
        <w:trPr>
          <w:trHeight w:val="379"/>
        </w:trPr>
        <w:tc>
          <w:tcPr>
            <w:tcW w:w="9351" w:type="dxa"/>
            <w:gridSpan w:val="2"/>
          </w:tcPr>
          <w:p w:rsidR="0002738C" w:rsidRDefault="0002738C" w:rsidP="0002738C">
            <w:pPr>
              <w:rPr>
                <w:rFonts w:ascii="Calibri" w:eastAsia="Calibri" w:hAnsi="Calibri"/>
                <w:sz w:val="22"/>
                <w:szCs w:val="22"/>
              </w:rPr>
            </w:pPr>
            <w:r>
              <w:rPr>
                <w:rFonts w:ascii="Calibri" w:eastAsia="Calibri" w:hAnsi="Calibri"/>
                <w:sz w:val="22"/>
                <w:szCs w:val="22"/>
              </w:rPr>
              <w:t>Imię i nazwisko Eksperta: ………………………</w:t>
            </w:r>
          </w:p>
          <w:p w:rsidR="0002738C" w:rsidRDefault="0002738C" w:rsidP="0002738C">
            <w:pPr>
              <w:rPr>
                <w:rFonts w:ascii="Calibri" w:eastAsia="Calibri" w:hAnsi="Calibri"/>
                <w:sz w:val="22"/>
                <w:szCs w:val="22"/>
              </w:rPr>
            </w:pPr>
            <w:r>
              <w:rPr>
                <w:rFonts w:ascii="Calibri" w:eastAsia="Calibri" w:hAnsi="Calibri"/>
                <w:sz w:val="22"/>
                <w:szCs w:val="22"/>
              </w:rPr>
              <w:t>Wykształcenie: ………………………………………</w:t>
            </w:r>
          </w:p>
          <w:p w:rsidR="00D60B51" w:rsidRPr="00727022" w:rsidRDefault="00D60B51" w:rsidP="0002738C">
            <w:pPr>
              <w:rPr>
                <w:rFonts w:ascii="Calibri" w:hAnsi="Calibri"/>
                <w:b/>
                <w:color w:val="000000"/>
                <w:sz w:val="22"/>
                <w:szCs w:val="22"/>
              </w:rPr>
            </w:pPr>
            <w:r w:rsidRPr="003C273D">
              <w:rPr>
                <w:rFonts w:ascii="Calibri" w:eastAsia="Calibri" w:hAnsi="Calibri"/>
                <w:sz w:val="22"/>
                <w:szCs w:val="22"/>
              </w:rPr>
              <w:t xml:space="preserve"> </w:t>
            </w:r>
          </w:p>
        </w:tc>
      </w:tr>
      <w:tr w:rsidR="0002738C" w:rsidRPr="00727022" w:rsidTr="0002738C">
        <w:trPr>
          <w:trHeight w:val="379"/>
        </w:trPr>
        <w:tc>
          <w:tcPr>
            <w:tcW w:w="5807" w:type="dxa"/>
          </w:tcPr>
          <w:p w:rsidR="0002738C" w:rsidRPr="0002738C" w:rsidRDefault="0002738C" w:rsidP="0002738C">
            <w:pPr>
              <w:spacing w:line="240" w:lineRule="auto"/>
              <w:jc w:val="left"/>
              <w:rPr>
                <w:rFonts w:ascii="Calibri" w:hAnsi="Calibri"/>
                <w:b/>
                <w:color w:val="000000"/>
                <w:sz w:val="22"/>
                <w:szCs w:val="22"/>
              </w:rPr>
            </w:pPr>
            <w:r w:rsidRPr="0002738C">
              <w:rPr>
                <w:rFonts w:ascii="Calibri" w:hAnsi="Calibri"/>
                <w:color w:val="000000"/>
                <w:sz w:val="22"/>
                <w:szCs w:val="22"/>
              </w:rPr>
              <w:t>Opis doświadczenia w odniesieniu do:</w:t>
            </w:r>
            <w:r w:rsidRPr="0002738C">
              <w:rPr>
                <w:rFonts w:ascii="Calibri" w:hAnsi="Calibri"/>
                <w:i/>
                <w:color w:val="000000"/>
                <w:sz w:val="22"/>
                <w:szCs w:val="22"/>
              </w:rPr>
              <w:t xml:space="preserve"> </w:t>
            </w:r>
            <w:r w:rsidRPr="0002738C">
              <w:rPr>
                <w:rFonts w:ascii="Calibri" w:hAnsi="Calibri" w:cs="Calibri"/>
                <w:sz w:val="22"/>
                <w:szCs w:val="22"/>
              </w:rPr>
              <w:t>posiada doświadczenie w kierowaniu ewaluacjami lub badaniami o charakterze społeczno-gospodarczym, ogólnokrajowym, tj. sprawowała nadzór i kontrolę nad prawidłowością przebiegu procesu badawczego lub analityczno-eksperckiego, łącznie z odpowiedzialnością za jakość produktów finalnych projektu, w co najmniej 3 projektach, przy czym w co najmniej w 1 z tych projektów prowadzone były badania na przedsiębiorcach i co najmniej 1 dotyczył problematyki wsparcia Europejskiego Funduszu Społecznego, a łączna wartość projektów wynosiła nie mniej niż 300 tys. zł,</w:t>
            </w:r>
          </w:p>
        </w:tc>
        <w:tc>
          <w:tcPr>
            <w:tcW w:w="3544" w:type="dxa"/>
            <w:shd w:val="clear" w:color="auto" w:fill="auto"/>
          </w:tcPr>
          <w:p w:rsidR="0002738C" w:rsidRPr="00727022" w:rsidRDefault="0002738C" w:rsidP="00557283">
            <w:pPr>
              <w:spacing w:line="360" w:lineRule="auto"/>
              <w:jc w:val="center"/>
              <w:rPr>
                <w:rFonts w:ascii="Calibri" w:hAnsi="Calibri"/>
                <w:b/>
                <w:color w:val="000000"/>
                <w:sz w:val="22"/>
                <w:szCs w:val="22"/>
              </w:rPr>
            </w:pPr>
          </w:p>
        </w:tc>
      </w:tr>
      <w:tr w:rsidR="0002738C" w:rsidRPr="00727022" w:rsidTr="0002738C">
        <w:trPr>
          <w:trHeight w:val="393"/>
        </w:trPr>
        <w:tc>
          <w:tcPr>
            <w:tcW w:w="5807" w:type="dxa"/>
          </w:tcPr>
          <w:p w:rsidR="0002738C" w:rsidRPr="0002738C" w:rsidRDefault="0002738C" w:rsidP="0002738C">
            <w:pPr>
              <w:pStyle w:val="Default"/>
              <w:rPr>
                <w:rFonts w:ascii="Calibri" w:hAnsi="Calibri"/>
                <w:b/>
                <w:sz w:val="22"/>
                <w:szCs w:val="22"/>
              </w:rPr>
            </w:pPr>
            <w:r w:rsidRPr="0002738C">
              <w:rPr>
                <w:rFonts w:ascii="Calibri" w:hAnsi="Calibri"/>
                <w:sz w:val="22"/>
                <w:szCs w:val="22"/>
              </w:rPr>
              <w:t>Opis d</w:t>
            </w:r>
            <w:r w:rsidRPr="0002738C">
              <w:rPr>
                <w:rFonts w:ascii="Calibri" w:hAnsi="Calibri"/>
                <w:sz w:val="22"/>
                <w:szCs w:val="22"/>
              </w:rPr>
              <w:t>oświadczeni</w:t>
            </w:r>
            <w:r w:rsidRPr="0002738C">
              <w:rPr>
                <w:rFonts w:ascii="Calibri" w:hAnsi="Calibri"/>
                <w:sz w:val="22"/>
                <w:szCs w:val="22"/>
              </w:rPr>
              <w:t xml:space="preserve">a </w:t>
            </w:r>
            <w:r w:rsidRPr="0002738C">
              <w:rPr>
                <w:rFonts w:ascii="Calibri" w:hAnsi="Calibri"/>
                <w:sz w:val="22"/>
                <w:szCs w:val="22"/>
              </w:rPr>
              <w:t>w odniesieniu do</w:t>
            </w:r>
            <w:r>
              <w:rPr>
                <w:rFonts w:ascii="Calibri" w:hAnsi="Calibri" w:cs="Calibri"/>
                <w:sz w:val="22"/>
                <w:szCs w:val="22"/>
              </w:rPr>
              <w:t xml:space="preserve">: </w:t>
            </w:r>
            <w:r w:rsidRPr="0002738C">
              <w:rPr>
                <w:rFonts w:ascii="Calibri" w:hAnsi="Calibri" w:cs="Calibri"/>
                <w:sz w:val="22"/>
                <w:szCs w:val="22"/>
              </w:rPr>
              <w:t xml:space="preserve"> </w:t>
            </w:r>
            <w:r w:rsidRPr="0002738C">
              <w:rPr>
                <w:rFonts w:ascii="Calibri" w:hAnsi="Calibri" w:cs="Calibri"/>
                <w:sz w:val="22"/>
                <w:szCs w:val="22"/>
              </w:rPr>
              <w:t xml:space="preserve">posiada doświadczenie w realizacji ewaluacji lub badań o charakterze społeczno-gospodarczym, ogólnokrajowym, tj. brała udział jako samodzielny ekspert w co </w:t>
            </w:r>
            <w:r>
              <w:rPr>
                <w:rFonts w:ascii="Calibri" w:hAnsi="Calibri" w:cs="Calibri"/>
                <w:sz w:val="22"/>
                <w:szCs w:val="22"/>
              </w:rPr>
              <w:t>n</w:t>
            </w:r>
            <w:r w:rsidRPr="0002738C">
              <w:rPr>
                <w:rFonts w:ascii="Calibri" w:hAnsi="Calibri" w:cs="Calibri"/>
                <w:sz w:val="22"/>
                <w:szCs w:val="22"/>
              </w:rPr>
              <w:t>ajmniej 3 projektach badawczych, przy czym w co najmniej 1 z tych projektów prowadzone były badania na przedsiębiorcach i w co najmniej 1 dotyczył problematyki wsparcia Europejskiego Funduszu Społecznego. Poprzez pojęcie „samodzielny ekspert” Zamawiający rozumie osobę, która odpowiadała za prawidłowość przebiegu całości co najmniej jednego ze składowych modułów projektu badawczego, np. odpowiedzialność za przygotowanie metodologii badania ilościowego, konstrukcję narzędzi do badań ilościowych, przygotowanie analizy wyników badań oraz ich opis. Za „samodzielnego eksperta” nie zostanie uznana osoba, które odpowiadała jedynie za wąski wycin</w:t>
            </w:r>
            <w:r>
              <w:rPr>
                <w:rFonts w:ascii="Calibri" w:hAnsi="Calibri" w:cs="Calibri"/>
                <w:sz w:val="22"/>
                <w:szCs w:val="22"/>
              </w:rPr>
              <w:t>ek prac - np. za analizę danych</w:t>
            </w:r>
          </w:p>
        </w:tc>
        <w:tc>
          <w:tcPr>
            <w:tcW w:w="3544" w:type="dxa"/>
            <w:shd w:val="clear" w:color="auto" w:fill="auto"/>
          </w:tcPr>
          <w:p w:rsidR="0002738C" w:rsidRPr="00727022" w:rsidRDefault="0002738C" w:rsidP="00557283">
            <w:pPr>
              <w:spacing w:line="360" w:lineRule="auto"/>
              <w:jc w:val="center"/>
              <w:rPr>
                <w:rFonts w:ascii="Calibri" w:hAnsi="Calibri"/>
                <w:b/>
                <w:color w:val="000000"/>
                <w:sz w:val="22"/>
                <w:szCs w:val="22"/>
              </w:rPr>
            </w:pPr>
          </w:p>
        </w:tc>
      </w:tr>
      <w:tr w:rsidR="0002738C" w:rsidRPr="00727022" w:rsidTr="0002738C">
        <w:trPr>
          <w:trHeight w:val="379"/>
        </w:trPr>
        <w:tc>
          <w:tcPr>
            <w:tcW w:w="5807" w:type="dxa"/>
          </w:tcPr>
          <w:p w:rsidR="0002738C" w:rsidRPr="0002738C" w:rsidRDefault="0002738C" w:rsidP="0002738C">
            <w:pPr>
              <w:pStyle w:val="Default"/>
              <w:rPr>
                <w:rFonts w:ascii="Calibri" w:hAnsi="Calibri" w:cs="Calibri"/>
                <w:sz w:val="22"/>
                <w:szCs w:val="22"/>
              </w:rPr>
            </w:pPr>
            <w:r w:rsidRPr="0002738C">
              <w:rPr>
                <w:rFonts w:ascii="Calibri" w:hAnsi="Calibri"/>
                <w:sz w:val="22"/>
                <w:szCs w:val="22"/>
              </w:rPr>
              <w:t xml:space="preserve">Opis doświadczenia </w:t>
            </w:r>
            <w:r w:rsidRPr="0002738C">
              <w:rPr>
                <w:rFonts w:ascii="Calibri" w:hAnsi="Calibri"/>
                <w:sz w:val="22"/>
                <w:szCs w:val="22"/>
              </w:rPr>
              <w:t>w odniesieniu do</w:t>
            </w:r>
            <w:r>
              <w:rPr>
                <w:rFonts w:ascii="Calibri" w:hAnsi="Calibri"/>
                <w:i/>
                <w:sz w:val="22"/>
                <w:szCs w:val="22"/>
              </w:rPr>
              <w:t>:</w:t>
            </w:r>
            <w:r w:rsidRPr="0002738C">
              <w:rPr>
                <w:rFonts w:ascii="Calibri" w:hAnsi="Calibri"/>
                <w:i/>
                <w:sz w:val="22"/>
                <w:szCs w:val="22"/>
              </w:rPr>
              <w:t xml:space="preserve"> </w:t>
            </w:r>
            <w:r w:rsidRPr="0002738C">
              <w:rPr>
                <w:rFonts w:ascii="Calibri" w:hAnsi="Calibri" w:cs="Calibri"/>
                <w:sz w:val="22"/>
                <w:szCs w:val="22"/>
              </w:rPr>
              <w:t xml:space="preserve">posiada doświadczenie w stosowaniu zaawansowanej metodyki badań społeczno-gospodarczych, tj. uczestniczyła w realizacji co najmniej 3 projektów badawczych, w których zastosowano różne typy metod badań (co najmniej trzy typy, spośród wskazanych poniższych czterech typów), polegających na: </w:t>
            </w:r>
          </w:p>
          <w:p w:rsidR="0002738C" w:rsidRPr="0002738C" w:rsidRDefault="0002738C" w:rsidP="0002738C">
            <w:pPr>
              <w:pStyle w:val="Default"/>
              <w:numPr>
                <w:ilvl w:val="0"/>
                <w:numId w:val="8"/>
              </w:numPr>
              <w:ind w:left="316" w:hanging="284"/>
              <w:rPr>
                <w:rFonts w:ascii="Calibri" w:hAnsi="Calibri" w:cs="Calibri"/>
                <w:sz w:val="22"/>
                <w:szCs w:val="22"/>
              </w:rPr>
            </w:pPr>
            <w:r w:rsidRPr="0002738C">
              <w:rPr>
                <w:rFonts w:ascii="Calibri" w:hAnsi="Calibri" w:cs="Calibri"/>
                <w:sz w:val="22"/>
                <w:szCs w:val="22"/>
              </w:rPr>
              <w:t xml:space="preserve">przeprowadzaniu badań jakościowych na względnie dużych próbach - minimum 50 IDI (podejście quasi-ilościowe), </w:t>
            </w:r>
          </w:p>
          <w:p w:rsidR="0002738C" w:rsidRPr="0002738C" w:rsidRDefault="0002738C" w:rsidP="0002738C">
            <w:pPr>
              <w:pStyle w:val="Default"/>
              <w:rPr>
                <w:rFonts w:ascii="Calibri" w:hAnsi="Calibri" w:cs="Calibri"/>
                <w:sz w:val="22"/>
                <w:szCs w:val="22"/>
              </w:rPr>
            </w:pPr>
            <w:r w:rsidRPr="0002738C">
              <w:rPr>
                <w:rFonts w:ascii="Calibri" w:hAnsi="Calibri" w:cs="Calibri"/>
                <w:sz w:val="22"/>
                <w:szCs w:val="22"/>
              </w:rPr>
              <w:t>lub</w:t>
            </w:r>
          </w:p>
          <w:p w:rsidR="0002738C" w:rsidRPr="0002738C" w:rsidRDefault="0002738C" w:rsidP="0002738C">
            <w:pPr>
              <w:pStyle w:val="Default"/>
              <w:numPr>
                <w:ilvl w:val="0"/>
                <w:numId w:val="8"/>
              </w:numPr>
              <w:ind w:left="316" w:hanging="284"/>
              <w:rPr>
                <w:rFonts w:ascii="Calibri" w:hAnsi="Calibri" w:cs="Calibri"/>
                <w:sz w:val="22"/>
                <w:szCs w:val="22"/>
              </w:rPr>
            </w:pPr>
            <w:r w:rsidRPr="0002738C">
              <w:rPr>
                <w:rFonts w:ascii="Calibri" w:hAnsi="Calibri" w:cs="Calibri"/>
                <w:sz w:val="22"/>
                <w:szCs w:val="22"/>
              </w:rPr>
              <w:t xml:space="preserve">zastosowaniu podejścia quasi-eksperymentalnego (np. kontrfaktyczna ewaluacja wpływu), </w:t>
            </w:r>
          </w:p>
          <w:p w:rsidR="0002738C" w:rsidRPr="0002738C" w:rsidRDefault="0002738C" w:rsidP="0002738C">
            <w:pPr>
              <w:pStyle w:val="Default"/>
              <w:rPr>
                <w:rFonts w:ascii="Calibri" w:hAnsi="Calibri" w:cs="Calibri"/>
                <w:sz w:val="22"/>
                <w:szCs w:val="22"/>
              </w:rPr>
            </w:pPr>
            <w:r w:rsidRPr="0002738C">
              <w:rPr>
                <w:rFonts w:ascii="Calibri" w:hAnsi="Calibri" w:cs="Calibri"/>
                <w:sz w:val="22"/>
                <w:szCs w:val="22"/>
              </w:rPr>
              <w:t xml:space="preserve">lub </w:t>
            </w:r>
          </w:p>
          <w:p w:rsidR="0002738C" w:rsidRPr="0002738C" w:rsidRDefault="0002738C" w:rsidP="0002738C">
            <w:pPr>
              <w:pStyle w:val="Default"/>
              <w:numPr>
                <w:ilvl w:val="0"/>
                <w:numId w:val="8"/>
              </w:numPr>
              <w:ind w:left="316" w:hanging="284"/>
              <w:rPr>
                <w:rFonts w:ascii="Calibri" w:hAnsi="Calibri" w:cs="Calibri"/>
                <w:sz w:val="22"/>
                <w:szCs w:val="22"/>
              </w:rPr>
            </w:pPr>
            <w:r w:rsidRPr="0002738C">
              <w:rPr>
                <w:rFonts w:ascii="Calibri" w:hAnsi="Calibri" w:cs="Calibri"/>
                <w:sz w:val="22"/>
                <w:szCs w:val="22"/>
              </w:rPr>
              <w:t>badaniu typu foresight (systematycznym docieraniu do informacji w celu budowania średnio- lub długookresowej wizji rozwojowej (kraju lub sektora), wyznaczaniu jej kierunków oraz priorytetów).</w:t>
            </w:r>
          </w:p>
          <w:p w:rsidR="0002738C" w:rsidRPr="0002738C" w:rsidRDefault="0002738C" w:rsidP="0002738C">
            <w:pPr>
              <w:pStyle w:val="Default"/>
              <w:rPr>
                <w:rFonts w:ascii="Calibri" w:hAnsi="Calibri" w:cs="Calibri"/>
                <w:sz w:val="22"/>
                <w:szCs w:val="22"/>
              </w:rPr>
            </w:pPr>
            <w:r w:rsidRPr="0002738C">
              <w:rPr>
                <w:rFonts w:ascii="Calibri" w:hAnsi="Calibri" w:cs="Calibri"/>
                <w:sz w:val="22"/>
                <w:szCs w:val="22"/>
              </w:rPr>
              <w:t xml:space="preserve">lub </w:t>
            </w:r>
          </w:p>
          <w:p w:rsidR="0002738C" w:rsidRPr="0002738C" w:rsidRDefault="0002738C" w:rsidP="0002738C">
            <w:pPr>
              <w:pStyle w:val="Default"/>
              <w:numPr>
                <w:ilvl w:val="0"/>
                <w:numId w:val="8"/>
              </w:numPr>
              <w:ind w:left="316" w:hanging="284"/>
              <w:rPr>
                <w:rFonts w:ascii="Calibri" w:hAnsi="Calibri"/>
                <w:b/>
                <w:sz w:val="22"/>
                <w:szCs w:val="22"/>
              </w:rPr>
            </w:pPr>
            <w:r w:rsidRPr="0002738C">
              <w:rPr>
                <w:rFonts w:ascii="Calibri" w:hAnsi="Calibri" w:cs="Calibri"/>
                <w:sz w:val="22"/>
                <w:szCs w:val="22"/>
              </w:rPr>
              <w:t>przeprowadzeniu badania panelowego (np. kilkukrotne badanie tej samej grupy respondentów).</w:t>
            </w:r>
          </w:p>
        </w:tc>
        <w:tc>
          <w:tcPr>
            <w:tcW w:w="3544" w:type="dxa"/>
            <w:shd w:val="clear" w:color="auto" w:fill="auto"/>
          </w:tcPr>
          <w:p w:rsidR="0002738C" w:rsidRPr="00727022" w:rsidRDefault="0002738C" w:rsidP="00557283">
            <w:pPr>
              <w:spacing w:line="360" w:lineRule="auto"/>
              <w:jc w:val="center"/>
              <w:rPr>
                <w:rFonts w:ascii="Calibri" w:hAnsi="Calibri"/>
                <w:b/>
                <w:color w:val="000000"/>
                <w:sz w:val="22"/>
                <w:szCs w:val="22"/>
              </w:rPr>
            </w:pPr>
          </w:p>
        </w:tc>
      </w:tr>
    </w:tbl>
    <w:p w:rsidR="00D60B51" w:rsidRPr="008841E7" w:rsidRDefault="00D60B51" w:rsidP="00D60B51">
      <w:pPr>
        <w:numPr>
          <w:ilvl w:val="0"/>
          <w:numId w:val="3"/>
        </w:numPr>
        <w:spacing w:line="276" w:lineRule="auto"/>
        <w:ind w:left="426" w:hanging="426"/>
        <w:jc w:val="left"/>
        <w:rPr>
          <w:rFonts w:ascii="Calibri" w:hAnsi="Calibri" w:cs="Calibri"/>
          <w:sz w:val="24"/>
          <w:szCs w:val="24"/>
        </w:rPr>
      </w:pPr>
      <w:r w:rsidRPr="002D4041">
        <w:rPr>
          <w:rFonts w:ascii="Calibri" w:hAnsi="Calibri" w:cs="Calibri"/>
          <w:sz w:val="24"/>
          <w:szCs w:val="24"/>
        </w:rPr>
        <w:lastRenderedPageBreak/>
        <w:t>Zawarty w Zap</w:t>
      </w:r>
      <w:r w:rsidR="0002738C">
        <w:rPr>
          <w:rFonts w:ascii="Calibri" w:hAnsi="Calibri" w:cs="Calibri"/>
          <w:sz w:val="24"/>
          <w:szCs w:val="24"/>
        </w:rPr>
        <w:t xml:space="preserve">roszeniu </w:t>
      </w:r>
      <w:r w:rsidRPr="002D4041">
        <w:rPr>
          <w:rFonts w:ascii="Calibri" w:hAnsi="Calibri" w:cs="Calibri"/>
          <w:sz w:val="24"/>
          <w:szCs w:val="24"/>
        </w:rPr>
        <w:t>wzór umowy został przez nas zaakceptowany i zobowiązujemy się – w przypadku wybrania naszej oferty – do zawarcia umowy według wzoru.</w:t>
      </w:r>
    </w:p>
    <w:p w:rsidR="00D60B51" w:rsidRPr="002D4041" w:rsidRDefault="00D60B51" w:rsidP="00D60B51">
      <w:pPr>
        <w:numPr>
          <w:ilvl w:val="0"/>
          <w:numId w:val="3"/>
        </w:numPr>
        <w:spacing w:line="276" w:lineRule="auto"/>
        <w:ind w:left="426" w:hanging="426"/>
        <w:rPr>
          <w:rFonts w:ascii="Calibri" w:hAnsi="Calibri" w:cs="Calibri"/>
          <w:sz w:val="24"/>
          <w:szCs w:val="24"/>
        </w:rPr>
      </w:pPr>
      <w:r w:rsidRPr="002D4041">
        <w:rPr>
          <w:rFonts w:ascii="Calibri" w:hAnsi="Calibri" w:cs="Calibri"/>
          <w:sz w:val="24"/>
          <w:szCs w:val="24"/>
        </w:rPr>
        <w:t>Oferta zawiera łącznie &lt;</w:t>
      </w:r>
      <w:r w:rsidRPr="002D4041">
        <w:rPr>
          <w:rFonts w:ascii="Calibri" w:hAnsi="Calibri" w:cs="Calibri"/>
          <w:i/>
          <w:sz w:val="24"/>
          <w:szCs w:val="24"/>
        </w:rPr>
        <w:t>liczba stron</w:t>
      </w:r>
      <w:r w:rsidRPr="002D4041">
        <w:rPr>
          <w:rFonts w:ascii="Calibri" w:hAnsi="Calibri" w:cs="Calibri"/>
          <w:sz w:val="24"/>
          <w:szCs w:val="24"/>
        </w:rPr>
        <w:t>&gt; stron.</w:t>
      </w:r>
    </w:p>
    <w:p w:rsidR="00D60B51" w:rsidRPr="00D60B51" w:rsidRDefault="00D60B51" w:rsidP="00D60B51">
      <w:pPr>
        <w:numPr>
          <w:ilvl w:val="0"/>
          <w:numId w:val="3"/>
        </w:numPr>
        <w:spacing w:line="276" w:lineRule="auto"/>
        <w:ind w:left="426" w:hanging="426"/>
        <w:rPr>
          <w:rFonts w:ascii="Calibri" w:hAnsi="Calibri" w:cs="Calibri"/>
          <w:i/>
          <w:sz w:val="24"/>
          <w:szCs w:val="24"/>
        </w:rPr>
      </w:pPr>
      <w:r w:rsidRPr="00D60B51">
        <w:rPr>
          <w:rFonts w:ascii="Calibri" w:hAnsi="Calibri" w:cs="Calibri"/>
          <w:b/>
          <w:sz w:val="24"/>
          <w:szCs w:val="24"/>
        </w:rPr>
        <w:t xml:space="preserve">Do </w:t>
      </w:r>
      <w:r w:rsidRPr="00D60B51">
        <w:rPr>
          <w:rFonts w:ascii="Calibri" w:hAnsi="Calibri" w:cs="Calibri"/>
          <w:sz w:val="24"/>
          <w:szCs w:val="24"/>
        </w:rPr>
        <w:t>oferty</w:t>
      </w:r>
      <w:r w:rsidRPr="00D60B51">
        <w:rPr>
          <w:rFonts w:ascii="Calibri" w:hAnsi="Calibri" w:cs="Calibri"/>
          <w:b/>
          <w:sz w:val="24"/>
          <w:szCs w:val="24"/>
        </w:rPr>
        <w:t xml:space="preserve"> </w:t>
      </w:r>
      <w:r w:rsidRPr="0002738C">
        <w:rPr>
          <w:rFonts w:ascii="Calibri" w:hAnsi="Calibri" w:cs="Calibri"/>
          <w:sz w:val="24"/>
          <w:szCs w:val="24"/>
        </w:rPr>
        <w:t>zostały dołączone następujące załączniki</w:t>
      </w:r>
      <w:r w:rsidRPr="00D60B51">
        <w:rPr>
          <w:rFonts w:ascii="Calibri" w:hAnsi="Calibri" w:cs="Calibri"/>
          <w:b/>
          <w:sz w:val="24"/>
          <w:szCs w:val="24"/>
        </w:rPr>
        <w:t xml:space="preserve"> </w:t>
      </w:r>
      <w:r w:rsidRPr="00D60B51">
        <w:rPr>
          <w:rFonts w:ascii="Calibri" w:hAnsi="Calibri" w:cs="Calibri"/>
          <w:i/>
        </w:rPr>
        <w:t>(należy wyliczyć wszystkie załączniki)</w:t>
      </w:r>
    </w:p>
    <w:p w:rsidR="00D60B51" w:rsidRPr="00D60B51" w:rsidRDefault="00D60B51" w:rsidP="0002738C">
      <w:pPr>
        <w:pStyle w:val="Akapitzlist"/>
        <w:spacing w:line="276" w:lineRule="auto"/>
        <w:ind w:left="1985" w:hanging="1559"/>
        <w:rPr>
          <w:rFonts w:cs="Calibri"/>
          <w:sz w:val="24"/>
          <w:szCs w:val="24"/>
        </w:rPr>
      </w:pPr>
      <w:r w:rsidRPr="00D60B51">
        <w:rPr>
          <w:rFonts w:cs="Calibri"/>
          <w:sz w:val="24"/>
          <w:szCs w:val="24"/>
        </w:rPr>
        <w:t>Załącznik nr 1</w:t>
      </w:r>
      <w:r w:rsidRPr="00D60B51">
        <w:rPr>
          <w:rFonts w:cs="Calibri"/>
          <w:sz w:val="24"/>
          <w:szCs w:val="24"/>
        </w:rPr>
        <w:tab/>
      </w:r>
      <w:r w:rsidR="0002738C">
        <w:rPr>
          <w:rFonts w:cs="Calibri"/>
          <w:sz w:val="24"/>
          <w:szCs w:val="24"/>
        </w:rPr>
        <w:t>Próbka koncepcji e</w:t>
      </w:r>
      <w:r w:rsidR="0002738C" w:rsidRPr="0071353C">
        <w:rPr>
          <w:rFonts w:cs="Calibri"/>
          <w:sz w:val="24"/>
          <w:szCs w:val="24"/>
        </w:rPr>
        <w:t>waluacj</w:t>
      </w:r>
      <w:r w:rsidR="0002738C">
        <w:rPr>
          <w:rFonts w:cs="Calibri"/>
          <w:sz w:val="24"/>
          <w:szCs w:val="24"/>
        </w:rPr>
        <w:t>i</w:t>
      </w:r>
      <w:r w:rsidR="0002738C" w:rsidRPr="0071353C">
        <w:rPr>
          <w:rFonts w:cs="Calibri"/>
          <w:sz w:val="24"/>
          <w:szCs w:val="24"/>
        </w:rPr>
        <w:t xml:space="preserve"> ex post</w:t>
      </w:r>
      <w:r w:rsidR="0002738C">
        <w:rPr>
          <w:rFonts w:cs="Calibri"/>
          <w:sz w:val="24"/>
          <w:szCs w:val="24"/>
        </w:rPr>
        <w:t xml:space="preserve"> schematów </w:t>
      </w:r>
      <w:r w:rsidR="0002738C" w:rsidRPr="0071353C">
        <w:rPr>
          <w:rFonts w:cs="Calibri"/>
          <w:sz w:val="24"/>
          <w:szCs w:val="24"/>
        </w:rPr>
        <w:t xml:space="preserve">szkoleniowo-doradczych PARP </w:t>
      </w:r>
      <w:r w:rsidR="0002738C">
        <w:rPr>
          <w:rFonts w:cs="Calibri"/>
          <w:sz w:val="24"/>
          <w:szCs w:val="24"/>
        </w:rPr>
        <w:t xml:space="preserve">adresowanych </w:t>
      </w:r>
      <w:r w:rsidR="0002738C" w:rsidRPr="0071353C">
        <w:rPr>
          <w:rFonts w:cs="Calibri"/>
          <w:sz w:val="24"/>
          <w:szCs w:val="24"/>
        </w:rPr>
        <w:t>do kadr przedsi</w:t>
      </w:r>
      <w:r w:rsidR="0002738C">
        <w:rPr>
          <w:rFonts w:cs="Calibri"/>
          <w:sz w:val="24"/>
          <w:szCs w:val="24"/>
        </w:rPr>
        <w:t>ębiorstw (POWER 2.2)</w:t>
      </w:r>
    </w:p>
    <w:p w:rsidR="00D60B51" w:rsidRPr="00D60B51" w:rsidRDefault="00D60B51" w:rsidP="00D60B51">
      <w:pPr>
        <w:pStyle w:val="Akapitzlist"/>
        <w:spacing w:line="276" w:lineRule="auto"/>
        <w:ind w:hanging="294"/>
        <w:rPr>
          <w:rFonts w:cs="Calibri"/>
          <w:sz w:val="24"/>
          <w:szCs w:val="24"/>
        </w:rPr>
      </w:pPr>
      <w:r w:rsidRPr="00D60B51">
        <w:rPr>
          <w:rFonts w:cs="Calibri"/>
          <w:sz w:val="24"/>
          <w:szCs w:val="24"/>
        </w:rPr>
        <w:t>Załącznik nr 2</w:t>
      </w:r>
      <w:r w:rsidRPr="00D60B51">
        <w:rPr>
          <w:rFonts w:cs="Calibri"/>
          <w:sz w:val="24"/>
          <w:szCs w:val="24"/>
        </w:rPr>
        <w:tab/>
        <w:t>...................................................</w:t>
      </w:r>
    </w:p>
    <w:p w:rsidR="00D60B51" w:rsidRPr="00D60B51" w:rsidRDefault="00D60B51" w:rsidP="00D60B51">
      <w:pPr>
        <w:pStyle w:val="Akapitzlist"/>
        <w:spacing w:line="276" w:lineRule="auto"/>
        <w:ind w:hanging="294"/>
        <w:rPr>
          <w:rFonts w:cs="Calibri"/>
          <w:sz w:val="24"/>
          <w:szCs w:val="24"/>
        </w:rPr>
      </w:pPr>
      <w:r>
        <w:rPr>
          <w:rFonts w:cs="Calibri"/>
          <w:sz w:val="24"/>
          <w:szCs w:val="24"/>
        </w:rPr>
        <w:t>Za</w:t>
      </w:r>
      <w:r w:rsidRPr="00D60B51">
        <w:rPr>
          <w:rFonts w:cs="Calibri"/>
          <w:sz w:val="24"/>
          <w:szCs w:val="24"/>
        </w:rPr>
        <w:t>łącznik nr 3</w:t>
      </w:r>
      <w:r w:rsidRPr="00D60B51">
        <w:rPr>
          <w:rFonts w:cs="Calibri"/>
          <w:sz w:val="24"/>
          <w:szCs w:val="24"/>
        </w:rPr>
        <w:tab/>
        <w:t>...................................................</w:t>
      </w:r>
    </w:p>
    <w:p w:rsidR="00D60B51" w:rsidRPr="00D60B51" w:rsidRDefault="00D60B51" w:rsidP="00D60B51">
      <w:pPr>
        <w:pStyle w:val="Akapitzlist"/>
        <w:spacing w:line="276" w:lineRule="auto"/>
        <w:ind w:hanging="294"/>
        <w:rPr>
          <w:rFonts w:cs="Calibri"/>
        </w:rPr>
      </w:pPr>
      <w:r w:rsidRPr="00D60B51">
        <w:rPr>
          <w:rFonts w:cs="Calibri"/>
          <w:sz w:val="24"/>
          <w:szCs w:val="24"/>
        </w:rPr>
        <w:t>(...)</w:t>
      </w:r>
    </w:p>
    <w:p w:rsidR="00D60B51" w:rsidRPr="002D4041" w:rsidRDefault="00D60B51" w:rsidP="00D60B51">
      <w:pPr>
        <w:pStyle w:val="Tekstpodstawowy2"/>
        <w:spacing w:line="276" w:lineRule="auto"/>
        <w:rPr>
          <w:b/>
          <w:sz w:val="24"/>
          <w:szCs w:val="24"/>
        </w:rPr>
      </w:pPr>
    </w:p>
    <w:p w:rsidR="00D60B51" w:rsidRPr="00E62CC0" w:rsidRDefault="00D60B51" w:rsidP="00D60B51">
      <w:pPr>
        <w:pStyle w:val="Tekstpodstawowy2"/>
        <w:spacing w:line="276" w:lineRule="auto"/>
        <w:jc w:val="right"/>
        <w:rPr>
          <w:b/>
          <w:szCs w:val="24"/>
        </w:rPr>
      </w:pPr>
      <w:r w:rsidRPr="00E62CC0">
        <w:rPr>
          <w:szCs w:val="24"/>
        </w:rPr>
        <w:t xml:space="preserve">    .......................................................................................</w:t>
      </w:r>
    </w:p>
    <w:p w:rsidR="00D60B51" w:rsidRPr="00E62CC0" w:rsidRDefault="00D60B51" w:rsidP="00D60B51">
      <w:pPr>
        <w:spacing w:line="276" w:lineRule="auto"/>
        <w:jc w:val="right"/>
        <w:rPr>
          <w:rFonts w:ascii="Calibri" w:hAnsi="Calibri" w:cs="Calibri"/>
          <w:i/>
          <w:sz w:val="16"/>
          <w:szCs w:val="16"/>
        </w:rPr>
      </w:pPr>
      <w:r w:rsidRPr="00E62CC0">
        <w:rPr>
          <w:rFonts w:ascii="Calibri" w:hAnsi="Calibri" w:cs="Calibri"/>
          <w:i/>
          <w:sz w:val="16"/>
          <w:szCs w:val="16"/>
        </w:rPr>
        <w:t xml:space="preserve"> (podpis osoby/osób uprawnionej</w:t>
      </w:r>
      <w:r w:rsidRPr="00E62CC0">
        <w:rPr>
          <w:rFonts w:ascii="Calibri" w:hAnsi="Calibri" w:cs="Calibri"/>
          <w:sz w:val="16"/>
          <w:szCs w:val="16"/>
        </w:rPr>
        <w:t xml:space="preserve"> </w:t>
      </w:r>
      <w:r w:rsidRPr="00E62CC0">
        <w:rPr>
          <w:rFonts w:ascii="Calibri" w:hAnsi="Calibri" w:cs="Calibri"/>
          <w:i/>
          <w:sz w:val="16"/>
          <w:szCs w:val="16"/>
        </w:rPr>
        <w:t>do reprezentowania Wykonawcy)</w:t>
      </w:r>
    </w:p>
    <w:p w:rsidR="00D60B51" w:rsidRPr="00E62CC0" w:rsidRDefault="00D60B51" w:rsidP="00D60B51">
      <w:pPr>
        <w:spacing w:line="276" w:lineRule="auto"/>
        <w:ind w:right="1417"/>
        <w:rPr>
          <w:rFonts w:ascii="Calibri" w:hAnsi="Calibri" w:cs="Calibri"/>
          <w:sz w:val="24"/>
          <w:szCs w:val="24"/>
        </w:rPr>
      </w:pPr>
      <w:r w:rsidRPr="00E62CC0">
        <w:rPr>
          <w:rFonts w:ascii="Calibri" w:hAnsi="Calibri" w:cs="Calibri"/>
          <w:sz w:val="24"/>
          <w:szCs w:val="24"/>
        </w:rPr>
        <w:t xml:space="preserve"> </w:t>
      </w:r>
    </w:p>
    <w:p w:rsidR="00D60B51" w:rsidRPr="00E62CC0" w:rsidRDefault="00D60B51" w:rsidP="00D60B51">
      <w:pPr>
        <w:spacing w:line="276" w:lineRule="auto"/>
        <w:rPr>
          <w:rFonts w:ascii="Calibri" w:hAnsi="Calibri" w:cs="Calibri"/>
          <w:sz w:val="24"/>
          <w:szCs w:val="24"/>
        </w:rPr>
      </w:pPr>
    </w:p>
    <w:p w:rsidR="00D60B51" w:rsidRPr="00E62CC0" w:rsidRDefault="00D60B51" w:rsidP="00D60B51">
      <w:pPr>
        <w:spacing w:line="276" w:lineRule="auto"/>
        <w:rPr>
          <w:rFonts w:ascii="Calibri" w:hAnsi="Calibri" w:cs="Calibri"/>
          <w:b/>
          <w:sz w:val="24"/>
          <w:szCs w:val="24"/>
          <w:u w:val="single"/>
        </w:rPr>
      </w:pPr>
    </w:p>
    <w:p w:rsidR="00D60B51" w:rsidRPr="00E62CC0" w:rsidRDefault="00D60B51" w:rsidP="00D60B51">
      <w:pPr>
        <w:spacing w:line="276" w:lineRule="auto"/>
        <w:ind w:left="6372"/>
        <w:jc w:val="center"/>
        <w:rPr>
          <w:rFonts w:ascii="Calibri" w:hAnsi="Calibri" w:cs="Calibri"/>
        </w:rPr>
      </w:pPr>
    </w:p>
    <w:p w:rsidR="006607B2" w:rsidRDefault="006607B2">
      <w:bookmarkStart w:id="0" w:name="_GoBack"/>
      <w:bookmarkEnd w:id="0"/>
    </w:p>
    <w:sectPr w:rsidR="006607B2" w:rsidSect="00D60B51">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B51" w:rsidRDefault="00D60B51" w:rsidP="00D60B51">
      <w:pPr>
        <w:spacing w:line="240" w:lineRule="auto"/>
      </w:pPr>
      <w:r>
        <w:separator/>
      </w:r>
    </w:p>
  </w:endnote>
  <w:endnote w:type="continuationSeparator" w:id="0">
    <w:p w:rsidR="00D60B51" w:rsidRDefault="00D60B51" w:rsidP="00D60B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vel Pro">
    <w:altName w:val="Times New Roman"/>
    <w:panose1 w:val="00000000000000000000"/>
    <w:charset w:val="00"/>
    <w:family w:val="modern"/>
    <w:notTrueType/>
    <w:pitch w:val="variable"/>
    <w:sig w:usb0="00000001" w:usb1="5000A47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51" w:rsidRDefault="00D60B51" w:rsidP="00D60B51">
    <w:pPr>
      <w:pStyle w:val="Stopka"/>
    </w:pPr>
    <w:r>
      <w:rPr>
        <w:noProof/>
      </w:rPr>
      <w:drawing>
        <wp:anchor distT="0" distB="0" distL="114300" distR="114300" simplePos="0" relativeHeight="251662336" behindDoc="1" locked="0" layoutInCell="1" allowOverlap="1">
          <wp:simplePos x="0" y="0"/>
          <wp:positionH relativeFrom="column">
            <wp:posOffset>708660</wp:posOffset>
          </wp:positionH>
          <wp:positionV relativeFrom="paragraph">
            <wp:posOffset>-95250</wp:posOffset>
          </wp:positionV>
          <wp:extent cx="3514725" cy="498475"/>
          <wp:effectExtent l="0" t="0" r="9525" b="0"/>
          <wp:wrapNone/>
          <wp:docPr id="4" name="Obraz 4" descr="Ciąg Logotypów: Fundusze Europejskie Wiedza Edukacja Rozwój, Rzeczpospolita Polska,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ąg Logotypów: Fundusze Europejskie Wiedza Edukacja Rozwój, Rzeczpospolita Polska,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B51" w:rsidRDefault="00D60B51">
    <w:pPr>
      <w:pStyle w:val="Stopka"/>
    </w:pPr>
    <w:r>
      <w:rPr>
        <w:noProof/>
      </w:rPr>
      <w:drawing>
        <wp:anchor distT="0" distB="0" distL="114300" distR="114300" simplePos="0" relativeHeight="251660288" behindDoc="1" locked="0" layoutInCell="1" allowOverlap="1">
          <wp:simplePos x="0" y="0"/>
          <wp:positionH relativeFrom="column">
            <wp:posOffset>1608455</wp:posOffset>
          </wp:positionH>
          <wp:positionV relativeFrom="paragraph">
            <wp:posOffset>9810115</wp:posOffset>
          </wp:positionV>
          <wp:extent cx="3514725" cy="498475"/>
          <wp:effectExtent l="0" t="0" r="9525" b="0"/>
          <wp:wrapNone/>
          <wp:docPr id="3" name="Obraz 3" descr="Ciąg Logotypów: Fundusze Europejskie Wiedza Edukacja Rozwój, Rzeczpospolita Polska,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ąg Logotypów: Fundusze Europejskie Wiedza Edukacja Rozwój, Rzeczpospolita Polska,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1608455</wp:posOffset>
          </wp:positionH>
          <wp:positionV relativeFrom="paragraph">
            <wp:posOffset>9810115</wp:posOffset>
          </wp:positionV>
          <wp:extent cx="3514725" cy="498475"/>
          <wp:effectExtent l="0" t="0" r="9525" b="0"/>
          <wp:wrapNone/>
          <wp:docPr id="2" name="Obraz 2" descr="Ciąg Logotypów: Fundusze Europejskie Wiedza Edukacja Rozwój, Rzeczpospolita Polska,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ąg Logotypów: Fundusze Europejskie Wiedza Edukacja Rozwój, Rzeczpospolita Polska,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498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B51" w:rsidRDefault="00D60B51" w:rsidP="00D60B51">
      <w:pPr>
        <w:spacing w:line="240" w:lineRule="auto"/>
      </w:pPr>
      <w:r>
        <w:separator/>
      </w:r>
    </w:p>
  </w:footnote>
  <w:footnote w:type="continuationSeparator" w:id="0">
    <w:p w:rsidR="00D60B51" w:rsidRDefault="00D60B51" w:rsidP="00D60B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51" w:rsidRDefault="00D60B51">
    <w:pPr>
      <w:pStyle w:val="Nagwek"/>
    </w:pPr>
    <w:r>
      <w:rPr>
        <w:noProof/>
      </w:rPr>
      <w:drawing>
        <wp:anchor distT="0" distB="0" distL="114300" distR="114300" simplePos="0" relativeHeight="251658240" behindDoc="0" locked="0" layoutInCell="1" allowOverlap="1">
          <wp:simplePos x="0" y="0"/>
          <wp:positionH relativeFrom="column">
            <wp:posOffset>-388620</wp:posOffset>
          </wp:positionH>
          <wp:positionV relativeFrom="paragraph">
            <wp:posOffset>-180975</wp:posOffset>
          </wp:positionV>
          <wp:extent cx="1418590" cy="502920"/>
          <wp:effectExtent l="0" t="0" r="0" b="0"/>
          <wp:wrapNone/>
          <wp:docPr id="1" name="Obraz 1" descr="Logotyp Parp Grupa PFR  20 l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arp Grupa PFR  20 lat&#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590" cy="50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4101"/>
    <w:multiLevelType w:val="hybridMultilevel"/>
    <w:tmpl w:val="0A4EBDB4"/>
    <w:lvl w:ilvl="0" w:tplc="AD30A0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02C0A56"/>
    <w:multiLevelType w:val="hybridMultilevel"/>
    <w:tmpl w:val="46DCD298"/>
    <w:lvl w:ilvl="0" w:tplc="757229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900167"/>
    <w:multiLevelType w:val="hybridMultilevel"/>
    <w:tmpl w:val="1FD0DF3C"/>
    <w:lvl w:ilvl="0" w:tplc="A6A8F900">
      <w:start w:val="1"/>
      <w:numFmt w:val="decimal"/>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D56ACE"/>
    <w:multiLevelType w:val="hybridMultilevel"/>
    <w:tmpl w:val="7B5AB292"/>
    <w:lvl w:ilvl="0" w:tplc="115EA89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B601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FA78C5"/>
    <w:multiLevelType w:val="hybridMultilevel"/>
    <w:tmpl w:val="D1A68A8A"/>
    <w:lvl w:ilvl="0" w:tplc="779C0D48">
      <w:start w:val="1"/>
      <w:numFmt w:val="upperRoman"/>
      <w:pStyle w:val="Nagwek1"/>
      <w:lvlText w:val="%1."/>
      <w:lvlJc w:val="right"/>
      <w:pPr>
        <w:ind w:left="720" w:hanging="360"/>
      </w:pPr>
    </w:lvl>
    <w:lvl w:ilvl="1" w:tplc="6D689E7C">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203D04"/>
    <w:multiLevelType w:val="hybridMultilevel"/>
    <w:tmpl w:val="5990662C"/>
    <w:lvl w:ilvl="0" w:tplc="1D2EEF1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7A683DC4"/>
    <w:multiLevelType w:val="hybridMultilevel"/>
    <w:tmpl w:val="5DFC2B6E"/>
    <w:lvl w:ilvl="0" w:tplc="7930B8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51"/>
    <w:rsid w:val="0002738C"/>
    <w:rsid w:val="006607B2"/>
    <w:rsid w:val="00D60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E3B8C"/>
  <w15:chartTrackingRefBased/>
  <w15:docId w15:val="{6CC5E380-A2B3-4FA0-972E-8C2061A3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0B51"/>
    <w:pPr>
      <w:spacing w:after="0" w:line="280" w:lineRule="exact"/>
      <w:jc w:val="both"/>
    </w:pPr>
    <w:rPr>
      <w:rFonts w:ascii="Times New Roman" w:eastAsia="Times New Roman" w:hAnsi="Times New Roman" w:cs="Times New Roman"/>
      <w:sz w:val="18"/>
      <w:szCs w:val="18"/>
      <w:lang w:eastAsia="pl-PL"/>
    </w:rPr>
  </w:style>
  <w:style w:type="paragraph" w:styleId="Nagwek1">
    <w:name w:val="heading 1"/>
    <w:basedOn w:val="Default"/>
    <w:next w:val="Normalny"/>
    <w:link w:val="Nagwek1Znak"/>
    <w:qFormat/>
    <w:rsid w:val="00D60B51"/>
    <w:pPr>
      <w:numPr>
        <w:numId w:val="1"/>
      </w:numPr>
      <w:spacing w:before="200"/>
      <w:outlineLvl w:val="0"/>
    </w:pPr>
    <w:rPr>
      <w:rFonts w:ascii="Calibri" w:hAnsi="Calibri" w:cs="Calibri"/>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0B51"/>
    <w:rPr>
      <w:rFonts w:ascii="Calibri" w:eastAsia="Calibri" w:hAnsi="Calibri" w:cs="Calibri"/>
      <w:b/>
      <w:bCs/>
      <w:color w:val="000000"/>
      <w:sz w:val="28"/>
      <w:szCs w:val="24"/>
    </w:rPr>
  </w:style>
  <w:style w:type="paragraph" w:customStyle="1" w:styleId="Default">
    <w:name w:val="Default"/>
    <w:rsid w:val="00D60B51"/>
    <w:pPr>
      <w:autoSpaceDE w:val="0"/>
      <w:autoSpaceDN w:val="0"/>
      <w:adjustRightInd w:val="0"/>
      <w:spacing w:after="0" w:line="240" w:lineRule="auto"/>
    </w:pPr>
    <w:rPr>
      <w:rFonts w:ascii="Novel Pro" w:eastAsia="Calibri" w:hAnsi="Novel Pro" w:cs="Novel Pro"/>
      <w:color w:val="000000"/>
      <w:sz w:val="24"/>
      <w:szCs w:val="24"/>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lp1"/>
    <w:basedOn w:val="Normalny"/>
    <w:link w:val="AkapitzlistZnak"/>
    <w:uiPriority w:val="34"/>
    <w:qFormat/>
    <w:rsid w:val="00D60B51"/>
    <w:pPr>
      <w:spacing w:after="160" w:line="259" w:lineRule="auto"/>
      <w:ind w:left="720"/>
      <w:contextualSpacing/>
      <w:jc w:val="left"/>
    </w:pPr>
    <w:rPr>
      <w:rFonts w:ascii="Calibri" w:eastAsia="Calibri" w:hAnsi="Calibri"/>
      <w:sz w:val="22"/>
      <w:szCs w:val="22"/>
      <w:lang w:eastAsia="en-US"/>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nhideWhenUsed/>
    <w:rsid w:val="00D60B51"/>
    <w:pPr>
      <w:spacing w:before="120" w:line="240" w:lineRule="auto"/>
      <w:jc w:val="left"/>
    </w:pPr>
    <w:rPr>
      <w:rFonts w:ascii="Calibri" w:hAnsi="Calibri" w:cs="Calibri"/>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rsid w:val="00D60B51"/>
    <w:rPr>
      <w:rFonts w:ascii="Calibri" w:eastAsia="Times New Roman" w:hAnsi="Calibri" w:cs="Calibri"/>
      <w:sz w:val="20"/>
      <w:szCs w:val="20"/>
      <w:lang w:eastAsia="pl-PL"/>
    </w:rPr>
  </w:style>
  <w:style w:type="character" w:styleId="Odwoanieprzypisudolnego">
    <w:name w:val="footnote reference"/>
    <w:aliases w:val="Odwołanie przypisu,Footnote Reference Number,Footnote reference number,Footnote symbol,note TESI,SUPERS,EN Footnote Reference,Footnote number"/>
    <w:uiPriority w:val="99"/>
    <w:unhideWhenUsed/>
    <w:rsid w:val="00D60B51"/>
    <w:rPr>
      <w:vertAlign w:val="superscript"/>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34"/>
    <w:qFormat/>
    <w:rsid w:val="00D60B51"/>
    <w:rPr>
      <w:rFonts w:ascii="Calibri" w:eastAsia="Calibri" w:hAnsi="Calibri" w:cs="Times New Roman"/>
    </w:rPr>
  </w:style>
  <w:style w:type="paragraph" w:styleId="Tekstpodstawowy2">
    <w:name w:val="Body Text 2"/>
    <w:basedOn w:val="Normalny"/>
    <w:link w:val="Tekstpodstawowy2Znak"/>
    <w:unhideWhenUsed/>
    <w:rsid w:val="00D60B51"/>
    <w:pPr>
      <w:spacing w:before="120" w:after="120" w:line="480" w:lineRule="auto"/>
      <w:jc w:val="left"/>
    </w:pPr>
    <w:rPr>
      <w:rFonts w:ascii="Calibri" w:hAnsi="Calibri" w:cs="Calibri"/>
      <w:sz w:val="22"/>
      <w:szCs w:val="22"/>
      <w:lang w:eastAsia="en-US"/>
    </w:rPr>
  </w:style>
  <w:style w:type="character" w:customStyle="1" w:styleId="Tekstpodstawowy2Znak">
    <w:name w:val="Tekst podstawowy 2 Znak"/>
    <w:basedOn w:val="Domylnaczcionkaakapitu"/>
    <w:link w:val="Tekstpodstawowy2"/>
    <w:rsid w:val="00D60B51"/>
    <w:rPr>
      <w:rFonts w:ascii="Calibri" w:eastAsia="Times New Roman" w:hAnsi="Calibri" w:cs="Calibri"/>
    </w:rPr>
  </w:style>
  <w:style w:type="paragraph" w:styleId="Nagwek">
    <w:name w:val="header"/>
    <w:basedOn w:val="Normalny"/>
    <w:link w:val="NagwekZnak"/>
    <w:uiPriority w:val="99"/>
    <w:unhideWhenUsed/>
    <w:rsid w:val="00D60B51"/>
    <w:pPr>
      <w:tabs>
        <w:tab w:val="center" w:pos="4536"/>
        <w:tab w:val="right" w:pos="9072"/>
      </w:tabs>
      <w:spacing w:line="240" w:lineRule="auto"/>
    </w:pPr>
  </w:style>
  <w:style w:type="character" w:customStyle="1" w:styleId="NagwekZnak">
    <w:name w:val="Nagłówek Znak"/>
    <w:basedOn w:val="Domylnaczcionkaakapitu"/>
    <w:link w:val="Nagwek"/>
    <w:uiPriority w:val="99"/>
    <w:rsid w:val="00D60B51"/>
    <w:rPr>
      <w:rFonts w:ascii="Times New Roman" w:eastAsia="Times New Roman" w:hAnsi="Times New Roman" w:cs="Times New Roman"/>
      <w:sz w:val="18"/>
      <w:szCs w:val="18"/>
      <w:lang w:eastAsia="pl-PL"/>
    </w:rPr>
  </w:style>
  <w:style w:type="paragraph" w:styleId="Stopka">
    <w:name w:val="footer"/>
    <w:basedOn w:val="Normalny"/>
    <w:link w:val="StopkaZnak"/>
    <w:uiPriority w:val="99"/>
    <w:unhideWhenUsed/>
    <w:rsid w:val="00D60B51"/>
    <w:pPr>
      <w:tabs>
        <w:tab w:val="center" w:pos="4536"/>
        <w:tab w:val="right" w:pos="9072"/>
      </w:tabs>
      <w:spacing w:line="240" w:lineRule="auto"/>
    </w:pPr>
  </w:style>
  <w:style w:type="character" w:customStyle="1" w:styleId="StopkaZnak">
    <w:name w:val="Stopka Znak"/>
    <w:basedOn w:val="Domylnaczcionkaakapitu"/>
    <w:link w:val="Stopka"/>
    <w:uiPriority w:val="99"/>
    <w:rsid w:val="00D60B51"/>
    <w:rPr>
      <w:rFonts w:ascii="Times New Roman" w:eastAsia="Times New Roman" w:hAnsi="Times New Roman" w:cs="Times New Roman"/>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605</Words>
  <Characters>3634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Próchniak Beata</dc:creator>
  <cp:keywords/>
  <dc:description/>
  <cp:lastModifiedBy>Próchniak Beata</cp:lastModifiedBy>
  <cp:revision>2</cp:revision>
  <dcterms:created xsi:type="dcterms:W3CDTF">2020-07-30T21:02:00Z</dcterms:created>
  <dcterms:modified xsi:type="dcterms:W3CDTF">2020-08-03T19:32:00Z</dcterms:modified>
</cp:coreProperties>
</file>